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B22" w14:textId="63382487" w:rsidR="00F813C3" w:rsidRDefault="00C352F5" w:rsidP="00511137">
      <w:pPr>
        <w:spacing w:after="0" w:line="240" w:lineRule="auto"/>
        <w:jc w:val="center"/>
        <w:rPr>
          <w:b/>
          <w:bCs/>
          <w:sz w:val="26"/>
          <w:szCs w:val="26"/>
        </w:rPr>
      </w:pPr>
      <w:r w:rsidRPr="00C352F5">
        <w:rPr>
          <w:b/>
          <w:bCs/>
          <w:sz w:val="26"/>
          <w:szCs w:val="26"/>
        </w:rPr>
        <w:t>Swiss Navy VP Receives XBIZ Exec Awards Nomination</w:t>
      </w:r>
      <w:r w:rsidR="00337185">
        <w:rPr>
          <w:b/>
          <w:bCs/>
          <w:sz w:val="26"/>
          <w:szCs w:val="26"/>
        </w:rPr>
        <w:t xml:space="preserve"> </w:t>
      </w:r>
    </w:p>
    <w:p w14:paraId="4A7B597D" w14:textId="1C752EE8" w:rsidR="003D0AD9" w:rsidRPr="00C352F5" w:rsidRDefault="003D0AD9" w:rsidP="00511137">
      <w:pPr>
        <w:spacing w:after="0" w:line="240" w:lineRule="auto"/>
        <w:jc w:val="center"/>
        <w:rPr>
          <w:sz w:val="26"/>
          <w:szCs w:val="26"/>
        </w:rPr>
      </w:pPr>
      <w:r w:rsidRPr="00C352F5">
        <w:rPr>
          <w:sz w:val="26"/>
          <w:szCs w:val="26"/>
        </w:rPr>
        <w:t>Press Release</w:t>
      </w:r>
    </w:p>
    <w:p w14:paraId="1703BE8F" w14:textId="77777777" w:rsidR="00C352F5" w:rsidRPr="00511137" w:rsidRDefault="00C352F5" w:rsidP="00511137">
      <w:pPr>
        <w:spacing w:after="0" w:line="240" w:lineRule="auto"/>
        <w:jc w:val="center"/>
        <w:rPr>
          <w:b/>
          <w:bCs/>
          <w:sz w:val="28"/>
          <w:szCs w:val="28"/>
        </w:rPr>
      </w:pPr>
    </w:p>
    <w:p w14:paraId="22C44B2E" w14:textId="72BA227C" w:rsidR="00D84314" w:rsidRDefault="004D4B55" w:rsidP="000B23AC">
      <w:pPr>
        <w:spacing w:after="0" w:line="240" w:lineRule="auto"/>
      </w:pPr>
      <w:r>
        <w:t xml:space="preserve">POMPANO BEACH, Florida – </w:t>
      </w:r>
      <w:r w:rsidR="00C352F5">
        <w:t>October 25, 2023</w:t>
      </w:r>
      <w:r>
        <w:t>—</w:t>
      </w:r>
      <w:r w:rsidR="000B23AC">
        <w:t xml:space="preserve">The M.D. Science Lab </w:t>
      </w:r>
      <w:r w:rsidR="00D84314">
        <w:t xml:space="preserve">family is celebrating </w:t>
      </w:r>
      <w:r w:rsidR="00C352F5">
        <w:t>a</w:t>
      </w:r>
      <w:r w:rsidR="00D84314">
        <w:t xml:space="preserve"> 202</w:t>
      </w:r>
      <w:r w:rsidR="00C352F5">
        <w:t>4</w:t>
      </w:r>
      <w:r w:rsidR="00D84314">
        <w:t xml:space="preserve"> XBIZ </w:t>
      </w:r>
      <w:r w:rsidR="00725AE0">
        <w:t xml:space="preserve">Retail </w:t>
      </w:r>
      <w:r w:rsidR="00D84314">
        <w:t xml:space="preserve">Exec Awards nomination. </w:t>
      </w:r>
    </w:p>
    <w:p w14:paraId="11CC70E7" w14:textId="2671AA8F" w:rsidR="00725AE0" w:rsidRDefault="00725AE0" w:rsidP="000B23AC">
      <w:pPr>
        <w:spacing w:after="0" w:line="240" w:lineRule="auto"/>
      </w:pPr>
    </w:p>
    <w:p w14:paraId="3AA146F7" w14:textId="094A2C95" w:rsidR="00725AE0" w:rsidRDefault="00725AE0" w:rsidP="000B23AC">
      <w:pPr>
        <w:spacing w:after="0" w:line="240" w:lineRule="auto"/>
      </w:pPr>
      <w:r>
        <w:t>Industry veteran Briana Watkins</w:t>
      </w:r>
      <w:r w:rsidR="00603AD4">
        <w:t>, ACS,</w:t>
      </w:r>
      <w:r>
        <w:t xml:space="preserve"> received a nomination in the </w:t>
      </w:r>
      <w:r w:rsidR="00180E65">
        <w:t>‘</w:t>
      </w:r>
      <w:r w:rsidR="00187CFB">
        <w:t>Team Leadership Award</w:t>
      </w:r>
      <w:r w:rsidR="00180E65">
        <w:t>’</w:t>
      </w:r>
      <w:r>
        <w:t xml:space="preserve"> category.</w:t>
      </w:r>
    </w:p>
    <w:p w14:paraId="397FB38A" w14:textId="7317793D" w:rsidR="00725AE0" w:rsidRDefault="00725AE0" w:rsidP="000B23AC">
      <w:pPr>
        <w:spacing w:after="0" w:line="240" w:lineRule="auto"/>
      </w:pPr>
    </w:p>
    <w:p w14:paraId="66931DA2" w14:textId="2923678C" w:rsidR="00725AE0" w:rsidRDefault="00725AE0" w:rsidP="000B23AC">
      <w:pPr>
        <w:spacing w:after="0" w:line="240" w:lineRule="auto"/>
      </w:pPr>
      <w:r>
        <w:t xml:space="preserve">“I am so grateful for this honor,” said Watkins, Vice President of </w:t>
      </w:r>
      <w:proofErr w:type="gramStart"/>
      <w:r>
        <w:t>Sales</w:t>
      </w:r>
      <w:proofErr w:type="gramEnd"/>
      <w:r>
        <w:t xml:space="preserve"> and Marketing for M.D. Science Lab. “I love being able to represent Swiss Navy and our incredible team. To be recognized by my industry family in this way makes me very </w:t>
      </w:r>
      <w:r w:rsidR="00F734C3">
        <w:t>thankful</w:t>
      </w:r>
      <w:r>
        <w:t>.”</w:t>
      </w:r>
      <w:r w:rsidR="0077137F">
        <w:t xml:space="preserve"> </w:t>
      </w:r>
    </w:p>
    <w:p w14:paraId="5EE10BB5" w14:textId="7A8AFE95" w:rsidR="00725AE0" w:rsidRDefault="00725AE0" w:rsidP="000B23AC">
      <w:pPr>
        <w:spacing w:after="0" w:line="240" w:lineRule="auto"/>
      </w:pPr>
    </w:p>
    <w:p w14:paraId="4155A68B" w14:textId="38786363" w:rsidR="00725AE0" w:rsidRDefault="00725AE0" w:rsidP="000B23AC">
      <w:pPr>
        <w:spacing w:after="0" w:line="240" w:lineRule="auto"/>
      </w:pPr>
      <w:r>
        <w:t xml:space="preserve">Ralph Albrecht, M.D. Science Lab’s CEO, </w:t>
      </w:r>
      <w:r w:rsidR="006F6203">
        <w:t xml:space="preserve">congratulated </w:t>
      </w:r>
      <w:r w:rsidR="00B445CA">
        <w:t>his VP</w:t>
      </w:r>
      <w:r w:rsidR="006F6203">
        <w:t>, “</w:t>
      </w:r>
      <w:r w:rsidR="00D63C46">
        <w:t>Seeing my team grow in so many ways over the past few years has been extremely rewarding</w:t>
      </w:r>
      <w:r w:rsidR="006F6203">
        <w:t xml:space="preserve"> and having Briana recognized in this manner makes </w:t>
      </w:r>
      <w:r w:rsidR="00D63C46">
        <w:t>me</w:t>
      </w:r>
      <w:r w:rsidR="0077137F">
        <w:t xml:space="preserve"> appreciate </w:t>
      </w:r>
      <w:r w:rsidR="009E6BA6">
        <w:t>all that</w:t>
      </w:r>
      <w:r w:rsidR="0077137F">
        <w:t xml:space="preserve"> </w:t>
      </w:r>
      <w:r w:rsidR="00B445CA">
        <w:t>she</w:t>
      </w:r>
      <w:r w:rsidR="0077137F">
        <w:t xml:space="preserve"> bring</w:t>
      </w:r>
      <w:r w:rsidR="00B445CA">
        <w:t>s</w:t>
      </w:r>
      <w:r w:rsidR="0077137F">
        <w:t xml:space="preserve"> to our Swiss Navy family.”</w:t>
      </w:r>
    </w:p>
    <w:p w14:paraId="19E8C89A" w14:textId="126479FD" w:rsidR="00D63C46" w:rsidRDefault="00D63C46" w:rsidP="000B23AC">
      <w:pPr>
        <w:spacing w:after="0" w:line="240" w:lineRule="auto"/>
      </w:pPr>
    </w:p>
    <w:p w14:paraId="56093FF8" w14:textId="603BF54C" w:rsidR="00D84314" w:rsidRPr="00A8090A" w:rsidRDefault="00A8090A" w:rsidP="00D84314">
      <w:pPr>
        <w:spacing w:after="0" w:line="240" w:lineRule="auto"/>
        <w:rPr>
          <w:rFonts w:cstheme="minorHAnsi"/>
        </w:rPr>
      </w:pPr>
      <w:r w:rsidRPr="00A8090A">
        <w:rPr>
          <w:rFonts w:cstheme="minorHAnsi"/>
          <w:color w:val="000000"/>
          <w:shd w:val="clear" w:color="auto" w:fill="FFFFFF"/>
        </w:rPr>
        <w:t>Nominees were selected based on several success factors including leadership, business acumen, community influence</w:t>
      </w:r>
      <w:r w:rsidR="00D63C46">
        <w:rPr>
          <w:rFonts w:cstheme="minorHAnsi"/>
          <w:color w:val="000000"/>
          <w:shd w:val="clear" w:color="auto" w:fill="FFFFFF"/>
        </w:rPr>
        <w:t>,</w:t>
      </w:r>
      <w:r w:rsidRPr="00A8090A">
        <w:rPr>
          <w:rFonts w:cstheme="minorHAnsi"/>
          <w:color w:val="000000"/>
          <w:shd w:val="clear" w:color="auto" w:fill="FFFFFF"/>
        </w:rPr>
        <w:t xml:space="preserve"> and overall career achievement as submitted by members of the adult industry.</w:t>
      </w:r>
    </w:p>
    <w:p w14:paraId="49A1BB5C" w14:textId="5C9D92B6" w:rsidR="00D84314" w:rsidRPr="00A8090A" w:rsidRDefault="00D84314" w:rsidP="00D84314">
      <w:pPr>
        <w:spacing w:after="0" w:line="240" w:lineRule="auto"/>
        <w:rPr>
          <w:rFonts w:cstheme="minorHAnsi"/>
        </w:rPr>
      </w:pPr>
    </w:p>
    <w:p w14:paraId="2412253D" w14:textId="419895D7" w:rsidR="00D84314" w:rsidRPr="00A8090A" w:rsidRDefault="00D84314" w:rsidP="00D84314">
      <w:pPr>
        <w:spacing w:after="0" w:line="240" w:lineRule="auto"/>
        <w:rPr>
          <w:rFonts w:cstheme="minorHAnsi"/>
        </w:rPr>
      </w:pPr>
      <w:r w:rsidRPr="00A8090A">
        <w:rPr>
          <w:rFonts w:cstheme="minorHAnsi"/>
          <w:color w:val="000000"/>
          <w:shd w:val="clear" w:color="auto" w:fill="FFFFFF"/>
        </w:rPr>
        <w:t>Voting for the 202</w:t>
      </w:r>
      <w:r w:rsidR="00B918BA">
        <w:rPr>
          <w:rFonts w:cstheme="minorHAnsi"/>
          <w:color w:val="000000"/>
          <w:shd w:val="clear" w:color="auto" w:fill="FFFFFF"/>
        </w:rPr>
        <w:t>4</w:t>
      </w:r>
      <w:r w:rsidRPr="00A8090A">
        <w:rPr>
          <w:rFonts w:cstheme="minorHAnsi"/>
          <w:color w:val="000000"/>
          <w:shd w:val="clear" w:color="auto" w:fill="FFFFFF"/>
        </w:rPr>
        <w:t xml:space="preserve"> XBIZ Exec Awards is now open. </w:t>
      </w:r>
      <w:r w:rsidR="00D63C46">
        <w:rPr>
          <w:rFonts w:cstheme="minorHAnsi"/>
          <w:color w:val="000000"/>
          <w:shd w:val="clear" w:color="auto" w:fill="FFFFFF"/>
        </w:rPr>
        <w:t>Swiss Navy invites i</w:t>
      </w:r>
      <w:r w:rsidRPr="00A8090A">
        <w:rPr>
          <w:rFonts w:cstheme="minorHAnsi"/>
          <w:color w:val="000000"/>
          <w:shd w:val="clear" w:color="auto" w:fill="FFFFFF"/>
        </w:rPr>
        <w:t xml:space="preserve">ndustry members </w:t>
      </w:r>
      <w:r w:rsidR="009F3637">
        <w:rPr>
          <w:rFonts w:cstheme="minorHAnsi"/>
          <w:color w:val="000000"/>
          <w:shd w:val="clear" w:color="auto" w:fill="FFFFFF"/>
        </w:rPr>
        <w:t xml:space="preserve">to </w:t>
      </w:r>
      <w:r w:rsidRPr="00A8090A">
        <w:rPr>
          <w:rFonts w:cstheme="minorHAnsi"/>
          <w:color w:val="000000"/>
          <w:shd w:val="clear" w:color="auto" w:fill="FFFFFF"/>
        </w:rPr>
        <w:t>cast their vote</w:t>
      </w:r>
      <w:r w:rsidR="00C8115E">
        <w:rPr>
          <w:rFonts w:cstheme="minorHAnsi"/>
          <w:color w:val="000000"/>
          <w:shd w:val="clear" w:color="auto" w:fill="FFFFFF"/>
        </w:rPr>
        <w:t xml:space="preserve">s on XBIZ.net. </w:t>
      </w:r>
    </w:p>
    <w:p w14:paraId="0A0032EB" w14:textId="77777777" w:rsidR="00D84314" w:rsidRPr="00A8090A" w:rsidRDefault="00D84314" w:rsidP="00D84314">
      <w:pPr>
        <w:spacing w:after="0" w:line="240" w:lineRule="auto"/>
        <w:rPr>
          <w:rFonts w:cstheme="minorHAnsi"/>
        </w:rPr>
      </w:pPr>
    </w:p>
    <w:p w14:paraId="27C5F804" w14:textId="77777777" w:rsidR="008836FF" w:rsidRDefault="008836FF" w:rsidP="008836FF">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70C87363" w14:textId="77777777" w:rsidR="008836FF" w:rsidRDefault="008836FF" w:rsidP="008836FF">
      <w:pPr>
        <w:spacing w:after="0" w:line="240" w:lineRule="auto"/>
        <w:rPr>
          <w:rFonts w:cstheme="minorHAnsi"/>
          <w:color w:val="222222"/>
          <w:shd w:val="clear" w:color="auto" w:fill="FFFFFF"/>
        </w:rPr>
      </w:pPr>
    </w:p>
    <w:p w14:paraId="54FF972C" w14:textId="77777777" w:rsidR="008836FF" w:rsidRDefault="008836FF" w:rsidP="008836FF">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6C5756B6" w14:textId="77777777" w:rsidR="008836FF" w:rsidRDefault="008836FF" w:rsidP="008836FF">
      <w:pPr>
        <w:spacing w:after="0" w:line="240" w:lineRule="auto"/>
      </w:pPr>
    </w:p>
    <w:p w14:paraId="6DA67B40" w14:textId="77777777" w:rsidR="008836FF" w:rsidRDefault="008836FF" w:rsidP="008836FF">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1B4DC43A" w14:textId="116D9361" w:rsidR="002D1A7D" w:rsidRDefault="002D1A7D" w:rsidP="00F135F9">
      <w:pPr>
        <w:spacing w:after="0" w:line="240" w:lineRule="auto"/>
        <w:rPr>
          <w:rFonts w:cstheme="minorHAnsi"/>
          <w:color w:val="222222"/>
          <w:shd w:val="clear" w:color="auto" w:fill="FFFFFF"/>
        </w:rPr>
      </w:pPr>
    </w:p>
    <w:p w14:paraId="0E48DBAE" w14:textId="77777777" w:rsidR="004F0855" w:rsidRPr="007A78F6" w:rsidRDefault="004F0855" w:rsidP="004F0855">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C205F48" w14:textId="5A8B7F2A" w:rsidR="004F0855" w:rsidRPr="00B6139F" w:rsidRDefault="004F0855" w:rsidP="004F0855">
      <w:pPr>
        <w:spacing w:after="0" w:line="240" w:lineRule="auto"/>
        <w:rPr>
          <w:rFonts w:cstheme="minorHAnsi"/>
          <w:color w:val="222222"/>
          <w:shd w:val="clear" w:color="auto" w:fill="FFFFFF"/>
        </w:rPr>
      </w:pPr>
      <w:r>
        <w:rPr>
          <w:rFonts w:cstheme="minorHAnsi"/>
          <w:color w:val="222222"/>
          <w:shd w:val="clear" w:color="auto" w:fill="FFFFFF"/>
        </w:rPr>
        <w:t>Since 199</w:t>
      </w:r>
      <w:r w:rsidR="00140657">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56CE"/>
    <w:rsid w:val="00017C8F"/>
    <w:rsid w:val="00020F12"/>
    <w:rsid w:val="00023DE2"/>
    <w:rsid w:val="00032451"/>
    <w:rsid w:val="00033721"/>
    <w:rsid w:val="00041CE3"/>
    <w:rsid w:val="00044943"/>
    <w:rsid w:val="00061AE5"/>
    <w:rsid w:val="00062D76"/>
    <w:rsid w:val="00067FF4"/>
    <w:rsid w:val="000713C7"/>
    <w:rsid w:val="00073D20"/>
    <w:rsid w:val="00080BB5"/>
    <w:rsid w:val="0008754E"/>
    <w:rsid w:val="000903CC"/>
    <w:rsid w:val="000A568C"/>
    <w:rsid w:val="000B23AC"/>
    <w:rsid w:val="000B53FD"/>
    <w:rsid w:val="000B5D35"/>
    <w:rsid w:val="000B6613"/>
    <w:rsid w:val="000E634C"/>
    <w:rsid w:val="000F279F"/>
    <w:rsid w:val="000F2C2F"/>
    <w:rsid w:val="000F5AED"/>
    <w:rsid w:val="00107C47"/>
    <w:rsid w:val="0011057E"/>
    <w:rsid w:val="00116461"/>
    <w:rsid w:val="00116F80"/>
    <w:rsid w:val="00120D36"/>
    <w:rsid w:val="00140657"/>
    <w:rsid w:val="001426FD"/>
    <w:rsid w:val="0014665B"/>
    <w:rsid w:val="00147825"/>
    <w:rsid w:val="00151702"/>
    <w:rsid w:val="0016185E"/>
    <w:rsid w:val="00174C79"/>
    <w:rsid w:val="00180E65"/>
    <w:rsid w:val="00180EE7"/>
    <w:rsid w:val="001839E0"/>
    <w:rsid w:val="00187CFB"/>
    <w:rsid w:val="00191087"/>
    <w:rsid w:val="00192ED9"/>
    <w:rsid w:val="001A72E5"/>
    <w:rsid w:val="001B4FCB"/>
    <w:rsid w:val="001C2203"/>
    <w:rsid w:val="001E135B"/>
    <w:rsid w:val="00202C01"/>
    <w:rsid w:val="002050C9"/>
    <w:rsid w:val="00210D19"/>
    <w:rsid w:val="002265C4"/>
    <w:rsid w:val="00232B21"/>
    <w:rsid w:val="00235FD3"/>
    <w:rsid w:val="00275295"/>
    <w:rsid w:val="00281CE9"/>
    <w:rsid w:val="00285486"/>
    <w:rsid w:val="002925E1"/>
    <w:rsid w:val="002A1853"/>
    <w:rsid w:val="002A74E9"/>
    <w:rsid w:val="002C1058"/>
    <w:rsid w:val="002D1A7D"/>
    <w:rsid w:val="002E6B76"/>
    <w:rsid w:val="00301BF5"/>
    <w:rsid w:val="0031621F"/>
    <w:rsid w:val="00316A2B"/>
    <w:rsid w:val="00337185"/>
    <w:rsid w:val="003732AB"/>
    <w:rsid w:val="0039491A"/>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6770B"/>
    <w:rsid w:val="00472258"/>
    <w:rsid w:val="00495CEA"/>
    <w:rsid w:val="004B0780"/>
    <w:rsid w:val="004B1B1A"/>
    <w:rsid w:val="004B4ADB"/>
    <w:rsid w:val="004B76E4"/>
    <w:rsid w:val="004C22CC"/>
    <w:rsid w:val="004D4B55"/>
    <w:rsid w:val="004E64D8"/>
    <w:rsid w:val="004F0855"/>
    <w:rsid w:val="004F2026"/>
    <w:rsid w:val="004F7BFD"/>
    <w:rsid w:val="005012CD"/>
    <w:rsid w:val="0050624C"/>
    <w:rsid w:val="00511137"/>
    <w:rsid w:val="00534D01"/>
    <w:rsid w:val="00535740"/>
    <w:rsid w:val="00553F19"/>
    <w:rsid w:val="00555F2C"/>
    <w:rsid w:val="00555F7D"/>
    <w:rsid w:val="00562F8B"/>
    <w:rsid w:val="00567592"/>
    <w:rsid w:val="005717E0"/>
    <w:rsid w:val="00577E05"/>
    <w:rsid w:val="00594328"/>
    <w:rsid w:val="00594D11"/>
    <w:rsid w:val="00597738"/>
    <w:rsid w:val="005B53F4"/>
    <w:rsid w:val="005B7A9D"/>
    <w:rsid w:val="005C2252"/>
    <w:rsid w:val="005D3489"/>
    <w:rsid w:val="00603AD4"/>
    <w:rsid w:val="00605F44"/>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6F6203"/>
    <w:rsid w:val="00700DA3"/>
    <w:rsid w:val="007137BA"/>
    <w:rsid w:val="007157ED"/>
    <w:rsid w:val="00721432"/>
    <w:rsid w:val="00725AE0"/>
    <w:rsid w:val="007324EC"/>
    <w:rsid w:val="00751D85"/>
    <w:rsid w:val="00766130"/>
    <w:rsid w:val="0077137F"/>
    <w:rsid w:val="00772DC4"/>
    <w:rsid w:val="00773BBB"/>
    <w:rsid w:val="00784AE9"/>
    <w:rsid w:val="0078687F"/>
    <w:rsid w:val="00792ADA"/>
    <w:rsid w:val="007A78F6"/>
    <w:rsid w:val="007B1D12"/>
    <w:rsid w:val="007B4659"/>
    <w:rsid w:val="007B4834"/>
    <w:rsid w:val="007B7E1A"/>
    <w:rsid w:val="007C11DE"/>
    <w:rsid w:val="007C472B"/>
    <w:rsid w:val="007D378D"/>
    <w:rsid w:val="007F10C3"/>
    <w:rsid w:val="00804D65"/>
    <w:rsid w:val="00825349"/>
    <w:rsid w:val="008257A0"/>
    <w:rsid w:val="00836821"/>
    <w:rsid w:val="008512E4"/>
    <w:rsid w:val="00856F26"/>
    <w:rsid w:val="0086076B"/>
    <w:rsid w:val="00870851"/>
    <w:rsid w:val="00874B47"/>
    <w:rsid w:val="00877F40"/>
    <w:rsid w:val="008836FF"/>
    <w:rsid w:val="00884970"/>
    <w:rsid w:val="008B2029"/>
    <w:rsid w:val="008D095E"/>
    <w:rsid w:val="008D469E"/>
    <w:rsid w:val="008F04A2"/>
    <w:rsid w:val="008F4E7D"/>
    <w:rsid w:val="00900441"/>
    <w:rsid w:val="0090271C"/>
    <w:rsid w:val="009077EE"/>
    <w:rsid w:val="00920982"/>
    <w:rsid w:val="00925D6A"/>
    <w:rsid w:val="00927086"/>
    <w:rsid w:val="00954BE2"/>
    <w:rsid w:val="00956693"/>
    <w:rsid w:val="0095704D"/>
    <w:rsid w:val="00980976"/>
    <w:rsid w:val="00980CAE"/>
    <w:rsid w:val="00993421"/>
    <w:rsid w:val="009B223B"/>
    <w:rsid w:val="009B43A4"/>
    <w:rsid w:val="009D65F8"/>
    <w:rsid w:val="009E6BA6"/>
    <w:rsid w:val="009E6C76"/>
    <w:rsid w:val="009F3637"/>
    <w:rsid w:val="009F43E7"/>
    <w:rsid w:val="00A14DBB"/>
    <w:rsid w:val="00A16D2A"/>
    <w:rsid w:val="00A20257"/>
    <w:rsid w:val="00A223E4"/>
    <w:rsid w:val="00A24281"/>
    <w:rsid w:val="00A438C2"/>
    <w:rsid w:val="00A46E00"/>
    <w:rsid w:val="00A562A6"/>
    <w:rsid w:val="00A62D3C"/>
    <w:rsid w:val="00A67E9F"/>
    <w:rsid w:val="00A73D61"/>
    <w:rsid w:val="00A8090A"/>
    <w:rsid w:val="00A8347C"/>
    <w:rsid w:val="00AA2D2B"/>
    <w:rsid w:val="00AA3602"/>
    <w:rsid w:val="00AB4837"/>
    <w:rsid w:val="00AB53A7"/>
    <w:rsid w:val="00AC08BA"/>
    <w:rsid w:val="00AC19FE"/>
    <w:rsid w:val="00AC2AE4"/>
    <w:rsid w:val="00AC52F6"/>
    <w:rsid w:val="00AC7EA1"/>
    <w:rsid w:val="00AE4D7C"/>
    <w:rsid w:val="00AE5B74"/>
    <w:rsid w:val="00B013A7"/>
    <w:rsid w:val="00B02B0D"/>
    <w:rsid w:val="00B02EBC"/>
    <w:rsid w:val="00B1372F"/>
    <w:rsid w:val="00B23C52"/>
    <w:rsid w:val="00B278C2"/>
    <w:rsid w:val="00B31289"/>
    <w:rsid w:val="00B326F6"/>
    <w:rsid w:val="00B351B7"/>
    <w:rsid w:val="00B36289"/>
    <w:rsid w:val="00B37439"/>
    <w:rsid w:val="00B418D9"/>
    <w:rsid w:val="00B439B5"/>
    <w:rsid w:val="00B445CA"/>
    <w:rsid w:val="00B63309"/>
    <w:rsid w:val="00B735F1"/>
    <w:rsid w:val="00B77140"/>
    <w:rsid w:val="00B8058E"/>
    <w:rsid w:val="00B918BA"/>
    <w:rsid w:val="00B9472B"/>
    <w:rsid w:val="00BA00A9"/>
    <w:rsid w:val="00BA3A52"/>
    <w:rsid w:val="00BB7EF0"/>
    <w:rsid w:val="00BC248D"/>
    <w:rsid w:val="00BD717A"/>
    <w:rsid w:val="00BE4AE8"/>
    <w:rsid w:val="00BE52CF"/>
    <w:rsid w:val="00BE5939"/>
    <w:rsid w:val="00C16F5B"/>
    <w:rsid w:val="00C352F5"/>
    <w:rsid w:val="00C52EAC"/>
    <w:rsid w:val="00C53B27"/>
    <w:rsid w:val="00C65279"/>
    <w:rsid w:val="00C653D2"/>
    <w:rsid w:val="00C72964"/>
    <w:rsid w:val="00C8115E"/>
    <w:rsid w:val="00C814DB"/>
    <w:rsid w:val="00C877C1"/>
    <w:rsid w:val="00C940DC"/>
    <w:rsid w:val="00CA45A4"/>
    <w:rsid w:val="00CB7135"/>
    <w:rsid w:val="00CB7B38"/>
    <w:rsid w:val="00CB7E52"/>
    <w:rsid w:val="00CC7E38"/>
    <w:rsid w:val="00CD1E5C"/>
    <w:rsid w:val="00CD2455"/>
    <w:rsid w:val="00CD2AED"/>
    <w:rsid w:val="00D04A94"/>
    <w:rsid w:val="00D07F4F"/>
    <w:rsid w:val="00D1519A"/>
    <w:rsid w:val="00D26AD1"/>
    <w:rsid w:val="00D44A1E"/>
    <w:rsid w:val="00D615E9"/>
    <w:rsid w:val="00D63C46"/>
    <w:rsid w:val="00D81D61"/>
    <w:rsid w:val="00D84314"/>
    <w:rsid w:val="00D84F05"/>
    <w:rsid w:val="00D870D0"/>
    <w:rsid w:val="00D93D2D"/>
    <w:rsid w:val="00DA0C0A"/>
    <w:rsid w:val="00DB3F7B"/>
    <w:rsid w:val="00DC0AB1"/>
    <w:rsid w:val="00DC0B6A"/>
    <w:rsid w:val="00DC7884"/>
    <w:rsid w:val="00DD0046"/>
    <w:rsid w:val="00DD552D"/>
    <w:rsid w:val="00DD638A"/>
    <w:rsid w:val="00DD6FD9"/>
    <w:rsid w:val="00DE3B5C"/>
    <w:rsid w:val="00DE768D"/>
    <w:rsid w:val="00DF5569"/>
    <w:rsid w:val="00DF5C48"/>
    <w:rsid w:val="00DF78FB"/>
    <w:rsid w:val="00E00AFA"/>
    <w:rsid w:val="00E07664"/>
    <w:rsid w:val="00E130BE"/>
    <w:rsid w:val="00E1637C"/>
    <w:rsid w:val="00E27EC1"/>
    <w:rsid w:val="00E33CCA"/>
    <w:rsid w:val="00E3611F"/>
    <w:rsid w:val="00E42C97"/>
    <w:rsid w:val="00E43720"/>
    <w:rsid w:val="00E57BAE"/>
    <w:rsid w:val="00E6005C"/>
    <w:rsid w:val="00E733D8"/>
    <w:rsid w:val="00E813BE"/>
    <w:rsid w:val="00E84E4C"/>
    <w:rsid w:val="00EA071A"/>
    <w:rsid w:val="00EA65DA"/>
    <w:rsid w:val="00EA6F8A"/>
    <w:rsid w:val="00EB3A96"/>
    <w:rsid w:val="00EB59D1"/>
    <w:rsid w:val="00EB60DE"/>
    <w:rsid w:val="00EE37A4"/>
    <w:rsid w:val="00EE3C5E"/>
    <w:rsid w:val="00EF215D"/>
    <w:rsid w:val="00EF2C94"/>
    <w:rsid w:val="00F10364"/>
    <w:rsid w:val="00F11F34"/>
    <w:rsid w:val="00F12CAF"/>
    <w:rsid w:val="00F135F9"/>
    <w:rsid w:val="00F701A3"/>
    <w:rsid w:val="00F70C2F"/>
    <w:rsid w:val="00F7259B"/>
    <w:rsid w:val="00F734C3"/>
    <w:rsid w:val="00F767C9"/>
    <w:rsid w:val="00F813C3"/>
    <w:rsid w:val="00F8779E"/>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2020-12-08T18:14:00Z</cp:lastPrinted>
  <dcterms:created xsi:type="dcterms:W3CDTF">2023-10-26T00:59:00Z</dcterms:created>
  <dcterms:modified xsi:type="dcterms:W3CDTF">2023-10-26T01:29:00Z</dcterms:modified>
</cp:coreProperties>
</file>