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3C5B8" w14:textId="2D6DE426" w:rsidR="0093029C" w:rsidRDefault="00840445" w:rsidP="008D6CAA">
      <w:pPr>
        <w:spacing w:after="0" w:line="240" w:lineRule="auto"/>
        <w:jc w:val="center"/>
        <w:rPr>
          <w:b/>
          <w:bCs/>
          <w:sz w:val="28"/>
          <w:szCs w:val="28"/>
        </w:rPr>
      </w:pPr>
      <w:r w:rsidRPr="00840445">
        <w:rPr>
          <w:b/>
          <w:bCs/>
          <w:sz w:val="28"/>
          <w:szCs w:val="28"/>
        </w:rPr>
        <w:t>Swiss Navy Releases 2023 Intimate Lubricant Trends Report</w:t>
      </w:r>
    </w:p>
    <w:p w14:paraId="1DA5D200" w14:textId="6BD64976" w:rsidR="008D6CAA" w:rsidRDefault="008D6CAA" w:rsidP="008D6CAA">
      <w:pPr>
        <w:spacing w:after="0" w:line="240" w:lineRule="auto"/>
        <w:jc w:val="center"/>
        <w:rPr>
          <w:sz w:val="28"/>
          <w:szCs w:val="28"/>
        </w:rPr>
      </w:pPr>
      <w:r w:rsidRPr="00495343">
        <w:rPr>
          <w:sz w:val="28"/>
          <w:szCs w:val="28"/>
        </w:rPr>
        <w:t>Press Release</w:t>
      </w:r>
    </w:p>
    <w:p w14:paraId="4E55D4FB" w14:textId="77777777" w:rsidR="00443FFA" w:rsidRPr="00495343" w:rsidRDefault="00443FFA" w:rsidP="008D6CAA">
      <w:pPr>
        <w:spacing w:after="0" w:line="240" w:lineRule="auto"/>
        <w:jc w:val="center"/>
        <w:rPr>
          <w:b/>
          <w:bCs/>
          <w:sz w:val="28"/>
          <w:szCs w:val="28"/>
        </w:rPr>
      </w:pPr>
    </w:p>
    <w:p w14:paraId="23DF2FE0" w14:textId="5A5C8633" w:rsidR="00840445" w:rsidRDefault="004D4B55" w:rsidP="00511137">
      <w:pPr>
        <w:spacing w:after="0" w:line="240" w:lineRule="auto"/>
      </w:pPr>
      <w:r w:rsidRPr="00495343">
        <w:t xml:space="preserve">POMPANO BEACH, Florida – </w:t>
      </w:r>
      <w:r w:rsidR="00FB1309">
        <w:t>February 1</w:t>
      </w:r>
      <w:r w:rsidR="00840445">
        <w:t xml:space="preserve">, </w:t>
      </w:r>
      <w:r w:rsidRPr="00495343">
        <w:t>202</w:t>
      </w:r>
      <w:r w:rsidR="009F73D4">
        <w:t>3</w:t>
      </w:r>
      <w:r w:rsidRPr="00495343">
        <w:t xml:space="preserve">—M.D. Science Lab, makers of the iconic Swiss Navy brand, </w:t>
      </w:r>
      <w:r w:rsidR="00581BC7" w:rsidRPr="00495343">
        <w:t xml:space="preserve">has </w:t>
      </w:r>
      <w:r w:rsidR="00840445">
        <w:t xml:space="preserve">released their </w:t>
      </w:r>
      <w:r w:rsidR="00C319C0">
        <w:t>‘</w:t>
      </w:r>
      <w:r w:rsidR="00840445">
        <w:t>2023 Intimate Lubricant Trends Report</w:t>
      </w:r>
      <w:r w:rsidR="00C319C0">
        <w:t>’</w:t>
      </w:r>
      <w:r w:rsidR="00840445">
        <w:t xml:space="preserve"> outlining the</w:t>
      </w:r>
      <w:r w:rsidR="00C319C0">
        <w:t>ir</w:t>
      </w:r>
      <w:r w:rsidR="00840445">
        <w:t xml:space="preserve"> most popular insights into the lube marketplace for the upcoming year. </w:t>
      </w:r>
    </w:p>
    <w:p w14:paraId="4A86C347" w14:textId="2EFE5455" w:rsidR="00840445" w:rsidRDefault="00840445" w:rsidP="00511137">
      <w:pPr>
        <w:spacing w:after="0" w:line="240" w:lineRule="auto"/>
      </w:pPr>
    </w:p>
    <w:p w14:paraId="6DF61D0A" w14:textId="37AA1615" w:rsidR="00840445" w:rsidRDefault="00C319C0" w:rsidP="00511137">
      <w:pPr>
        <w:spacing w:after="0" w:line="240" w:lineRule="auto"/>
        <w:rPr>
          <w:rFonts w:cstheme="minorHAnsi"/>
          <w:shd w:val="clear" w:color="auto" w:fill="FFFFFF"/>
        </w:rPr>
      </w:pPr>
      <w:r>
        <w:t xml:space="preserve">“Every year </w:t>
      </w:r>
      <w:r w:rsidR="00923DB6">
        <w:t xml:space="preserve">we do extensive research to find opportunities that are influencing the global intimacy market,” said </w:t>
      </w:r>
      <w:r w:rsidR="00923DB6" w:rsidRPr="00495343">
        <w:rPr>
          <w:rFonts w:cstheme="minorHAnsi"/>
          <w:shd w:val="clear" w:color="auto" w:fill="FFFFFF"/>
        </w:rPr>
        <w:t xml:space="preserve">Briana Watkins, </w:t>
      </w:r>
      <w:r w:rsidR="00923DB6">
        <w:rPr>
          <w:rFonts w:cstheme="minorHAnsi"/>
          <w:shd w:val="clear" w:color="auto" w:fill="FFFFFF"/>
        </w:rPr>
        <w:t xml:space="preserve">ACS, </w:t>
      </w:r>
      <w:r w:rsidR="00923DB6" w:rsidRPr="00495343">
        <w:rPr>
          <w:rFonts w:cstheme="minorHAnsi"/>
          <w:shd w:val="clear" w:color="auto" w:fill="FFFFFF"/>
        </w:rPr>
        <w:t xml:space="preserve">M.D. Science Lab’s Vice President of </w:t>
      </w:r>
      <w:proofErr w:type="gramStart"/>
      <w:r w:rsidR="00923DB6" w:rsidRPr="00495343">
        <w:rPr>
          <w:rFonts w:cstheme="minorHAnsi"/>
          <w:shd w:val="clear" w:color="auto" w:fill="FFFFFF"/>
        </w:rPr>
        <w:t>Sales</w:t>
      </w:r>
      <w:proofErr w:type="gramEnd"/>
      <w:r w:rsidR="00923DB6" w:rsidRPr="00495343">
        <w:rPr>
          <w:rFonts w:cstheme="minorHAnsi"/>
          <w:shd w:val="clear" w:color="auto" w:fill="FFFFFF"/>
        </w:rPr>
        <w:t xml:space="preserve"> and Marketing. “</w:t>
      </w:r>
      <w:r w:rsidR="00CF50F1">
        <w:rPr>
          <w:rFonts w:cstheme="minorHAnsi"/>
          <w:shd w:val="clear" w:color="auto" w:fill="FFFFFF"/>
        </w:rPr>
        <w:t>We know it’s important for us to understand what consumers will be seeking—and just as important, we need to be able to share this information with our retail partners to help them be better prepared for success.”</w:t>
      </w:r>
    </w:p>
    <w:p w14:paraId="131DFC59" w14:textId="00669836" w:rsidR="00CF50F1" w:rsidRDefault="00CF50F1" w:rsidP="00511137">
      <w:pPr>
        <w:spacing w:after="0" w:line="240" w:lineRule="auto"/>
        <w:rPr>
          <w:rFonts w:cstheme="minorHAnsi"/>
          <w:shd w:val="clear" w:color="auto" w:fill="FFFFFF"/>
        </w:rPr>
      </w:pPr>
    </w:p>
    <w:p w14:paraId="38827C53" w14:textId="75B4C0D0" w:rsidR="00B50906" w:rsidRDefault="00CF50F1" w:rsidP="00B50906">
      <w:pPr>
        <w:spacing w:after="0" w:line="240" w:lineRule="auto"/>
      </w:pPr>
      <w:r>
        <w:t xml:space="preserve">While Swiss Navy’s trend research covered a multitude of topics, they’re specifically sharing three trends that were prevalent in their studies </w:t>
      </w:r>
      <w:proofErr w:type="gramStart"/>
      <w:r>
        <w:t>over and over again</w:t>
      </w:r>
      <w:proofErr w:type="gramEnd"/>
      <w:r>
        <w:t>. These three areas covered forthcoming trends within the Natural Goods, Luxury Wellness, and Intimate Pleasure</w:t>
      </w:r>
      <w:r w:rsidR="00B50906">
        <w:t xml:space="preserve"> spaces, with more consumers poised to increase intimate pleasure as part of their 2023 healthcare routines. </w:t>
      </w:r>
    </w:p>
    <w:p w14:paraId="3255D0B8" w14:textId="2134DEB7" w:rsidR="00E42786" w:rsidRDefault="00E42786" w:rsidP="00B50906">
      <w:pPr>
        <w:spacing w:after="0" w:line="240" w:lineRule="auto"/>
      </w:pPr>
    </w:p>
    <w:p w14:paraId="0450CAFB" w14:textId="26C227B6" w:rsidR="00E42786" w:rsidRDefault="00501323" w:rsidP="00B50906">
      <w:pPr>
        <w:spacing w:after="0" w:line="240" w:lineRule="auto"/>
        <w:rPr>
          <w:rFonts w:cstheme="minorHAnsi"/>
          <w:color w:val="000000"/>
          <w:shd w:val="clear" w:color="auto" w:fill="FFFFFF"/>
        </w:rPr>
      </w:pPr>
      <w:r>
        <w:t xml:space="preserve">“Each </w:t>
      </w:r>
      <w:r w:rsidRPr="00501323">
        <w:rPr>
          <w:rFonts w:cstheme="minorHAnsi"/>
        </w:rPr>
        <w:t xml:space="preserve">year </w:t>
      </w:r>
      <w:r w:rsidR="00071C2F">
        <w:rPr>
          <w:rFonts w:cstheme="minorHAnsi"/>
        </w:rPr>
        <w:t xml:space="preserve">we focus on </w:t>
      </w:r>
      <w:r w:rsidRPr="00501323">
        <w:rPr>
          <w:rFonts w:cstheme="minorHAnsi"/>
          <w:color w:val="000000"/>
          <w:shd w:val="clear" w:color="auto" w:fill="FFFFFF"/>
        </w:rPr>
        <w:t>what consumers are demanding—everything from new ingredients to unique packaging—and concentrate on offering products that address those concerns</w:t>
      </w:r>
      <w:r w:rsidR="00071C2F">
        <w:rPr>
          <w:rFonts w:cstheme="minorHAnsi"/>
          <w:color w:val="000000"/>
          <w:shd w:val="clear" w:color="auto" w:fill="FFFFFF"/>
        </w:rPr>
        <w:t xml:space="preserve">,” said Watkins. “Since joining the M.D. Science Lab family several years ago I’ve found that being able to anticipate consumers’ needs has led to our most profitable releases. I created </w:t>
      </w:r>
      <w:r w:rsidR="00071C2F" w:rsidRPr="006C58F2">
        <w:rPr>
          <w:rFonts w:cstheme="minorHAnsi"/>
          <w:i/>
          <w:iCs/>
          <w:color w:val="000000"/>
          <w:shd w:val="clear" w:color="auto" w:fill="FFFFFF"/>
        </w:rPr>
        <w:t>Desire by Swiss Navy</w:t>
      </w:r>
      <w:r w:rsidR="00071C2F">
        <w:rPr>
          <w:rFonts w:cstheme="minorHAnsi"/>
          <w:color w:val="000000"/>
          <w:shd w:val="clear" w:color="auto" w:fill="FFFFFF"/>
        </w:rPr>
        <w:t xml:space="preserve"> in response </w:t>
      </w:r>
      <w:r w:rsidR="00230957">
        <w:rPr>
          <w:rFonts w:cstheme="minorHAnsi"/>
          <w:color w:val="000000"/>
          <w:shd w:val="clear" w:color="auto" w:fill="FFFFFF"/>
        </w:rPr>
        <w:t xml:space="preserve">to the growth in the female sexual health industry, and </w:t>
      </w:r>
      <w:r w:rsidR="00230957" w:rsidRPr="006C58F2">
        <w:rPr>
          <w:rFonts w:cstheme="minorHAnsi"/>
          <w:i/>
          <w:iCs/>
          <w:color w:val="000000"/>
          <w:shd w:val="clear" w:color="auto" w:fill="FFFFFF"/>
        </w:rPr>
        <w:t>4-in-1 Playful Flavors</w:t>
      </w:r>
      <w:r w:rsidR="00230957">
        <w:rPr>
          <w:rFonts w:cstheme="minorHAnsi"/>
          <w:color w:val="000000"/>
          <w:shd w:val="clear" w:color="auto" w:fill="FFFFFF"/>
        </w:rPr>
        <w:t xml:space="preserve"> were designed to capture</w:t>
      </w:r>
      <w:r w:rsidR="001C4960">
        <w:rPr>
          <w:rFonts w:cstheme="minorHAnsi"/>
          <w:color w:val="000000"/>
          <w:shd w:val="clear" w:color="auto" w:fill="FFFFFF"/>
        </w:rPr>
        <w:t xml:space="preserve"> sales by consumers looking for multi-use products—a space that grew by </w:t>
      </w:r>
      <w:r w:rsidR="006C58F2">
        <w:rPr>
          <w:rFonts w:cstheme="minorHAnsi"/>
          <w:color w:val="000000"/>
          <w:shd w:val="clear" w:color="auto" w:fill="FFFFFF"/>
        </w:rPr>
        <w:t xml:space="preserve">almost </w:t>
      </w:r>
      <w:r w:rsidR="003B7808">
        <w:rPr>
          <w:rFonts w:cstheme="minorHAnsi"/>
          <w:color w:val="000000"/>
          <w:shd w:val="clear" w:color="auto" w:fill="FFFFFF"/>
        </w:rPr>
        <w:t>66</w:t>
      </w:r>
      <w:r w:rsidR="001C4960">
        <w:rPr>
          <w:rFonts w:cstheme="minorHAnsi"/>
          <w:color w:val="000000"/>
          <w:shd w:val="clear" w:color="auto" w:fill="FFFFFF"/>
        </w:rPr>
        <w:t>% in 2022.”</w:t>
      </w:r>
    </w:p>
    <w:p w14:paraId="176A564B" w14:textId="657D2D4C" w:rsidR="001C4960" w:rsidRDefault="001C4960" w:rsidP="00B50906">
      <w:pPr>
        <w:spacing w:after="0" w:line="240" w:lineRule="auto"/>
        <w:rPr>
          <w:rFonts w:cstheme="minorHAnsi"/>
          <w:color w:val="000000"/>
          <w:shd w:val="clear" w:color="auto" w:fill="FFFFFF"/>
        </w:rPr>
      </w:pPr>
    </w:p>
    <w:p w14:paraId="0E3FA357" w14:textId="5FF29902" w:rsidR="001C4960" w:rsidRDefault="001C4960" w:rsidP="00B50906">
      <w:pPr>
        <w:spacing w:after="0" w:line="240" w:lineRule="auto"/>
      </w:pPr>
      <w:r>
        <w:rPr>
          <w:rFonts w:cstheme="minorHAnsi"/>
          <w:color w:val="000000"/>
          <w:shd w:val="clear" w:color="auto" w:fill="FFFFFF"/>
        </w:rPr>
        <w:t>This year’s Swiss Navy ‘</w:t>
      </w:r>
      <w:r>
        <w:t>2023 Intimate Lubricant Trends Report’</w:t>
      </w:r>
      <w:r w:rsidR="003B7808">
        <w:t xml:space="preserve"> is intended to help retailers plan their in-demand product purchases</w:t>
      </w:r>
      <w:r w:rsidR="00403061">
        <w:t xml:space="preserve">. The complete report can be found on Swiss Navy’s B2B Resource </w:t>
      </w:r>
      <w:r w:rsidR="00286364">
        <w:t xml:space="preserve">Center at </w:t>
      </w:r>
      <w:hyperlink r:id="rId5" w:history="1">
        <w:r w:rsidR="00286364">
          <w:rPr>
            <w:rStyle w:val="Hyperlink"/>
          </w:rPr>
          <w:t>b2bswissnavy.com</w:t>
        </w:r>
      </w:hyperlink>
      <w:r w:rsidR="00403061">
        <w:t xml:space="preserve">. </w:t>
      </w:r>
    </w:p>
    <w:p w14:paraId="6D94B21A" w14:textId="77777777" w:rsidR="00980DB9" w:rsidRDefault="00980DB9" w:rsidP="00980DB9">
      <w:pPr>
        <w:spacing w:after="0" w:line="240" w:lineRule="auto"/>
        <w:rPr>
          <w:rFonts w:cstheme="minorHAnsi"/>
          <w:color w:val="222222"/>
          <w:shd w:val="clear" w:color="auto" w:fill="FFFFFF"/>
        </w:rPr>
      </w:pPr>
    </w:p>
    <w:p w14:paraId="01CF4F58" w14:textId="17105398" w:rsidR="00980DB9" w:rsidRDefault="00980DB9" w:rsidP="00403061">
      <w:pPr>
        <w:spacing w:after="0" w:line="240" w:lineRule="auto"/>
      </w:pPr>
      <w:r w:rsidRPr="00495343">
        <w:t xml:space="preserve">For more information on all premium Swiss Navy products, please contact </w:t>
      </w:r>
      <w:r w:rsidR="00403061">
        <w:rPr>
          <w:rFonts w:cstheme="minorHAnsi"/>
        </w:rPr>
        <w:t xml:space="preserve">your Sales Representative. </w:t>
      </w:r>
    </w:p>
    <w:p w14:paraId="4F36449B" w14:textId="77777777" w:rsidR="00980DB9" w:rsidRDefault="00980DB9" w:rsidP="00980DB9">
      <w:pPr>
        <w:spacing w:after="0" w:line="240" w:lineRule="auto"/>
        <w:rPr>
          <w:rFonts w:cstheme="minorHAnsi"/>
          <w:color w:val="222222"/>
          <w:shd w:val="clear" w:color="auto" w:fill="FFFFFF"/>
        </w:rPr>
      </w:pPr>
    </w:p>
    <w:p w14:paraId="0D3A6A90" w14:textId="77777777" w:rsidR="00980DB9" w:rsidRDefault="00980DB9" w:rsidP="00980DB9">
      <w:pPr>
        <w:spacing w:after="0" w:line="240" w:lineRule="auto"/>
      </w:pPr>
      <w:r>
        <w:t xml:space="preserve">Retailers and their staff are encouraged to sign up for free online certification training to become a Certified Swiss Navy Expert at </w:t>
      </w:r>
      <w:hyperlink r:id="rId6" w:history="1">
        <w:r w:rsidRPr="00703745">
          <w:rPr>
            <w:rStyle w:val="Hyperlink"/>
          </w:rPr>
          <w:t>swissnavycertifiedexpert.com</w:t>
        </w:r>
      </w:hyperlink>
      <w:r>
        <w:t>.</w:t>
      </w:r>
    </w:p>
    <w:p w14:paraId="1516D601" w14:textId="01786AC7" w:rsidR="00980DB9" w:rsidRDefault="00980DB9" w:rsidP="00980DB9">
      <w:pPr>
        <w:spacing w:after="0" w:line="240" w:lineRule="auto"/>
        <w:rPr>
          <w:rFonts w:cstheme="minorHAnsi"/>
          <w:color w:val="222222"/>
          <w:shd w:val="clear" w:color="auto" w:fill="FFFFFF"/>
        </w:rPr>
      </w:pPr>
    </w:p>
    <w:p w14:paraId="03A4FD6F" w14:textId="77777777" w:rsidR="00FC445E" w:rsidRDefault="00FC445E" w:rsidP="00980DB9">
      <w:pPr>
        <w:spacing w:after="0" w:line="240" w:lineRule="auto"/>
        <w:rPr>
          <w:rFonts w:cstheme="minorHAnsi"/>
          <w:color w:val="222222"/>
          <w:shd w:val="clear" w:color="auto" w:fill="FFFFFF"/>
        </w:rPr>
      </w:pPr>
    </w:p>
    <w:p w14:paraId="281CA6FA" w14:textId="77777777" w:rsidR="00980DB9" w:rsidRPr="007A78F6" w:rsidRDefault="00980DB9" w:rsidP="00980DB9">
      <w:pPr>
        <w:spacing w:after="0" w:line="240" w:lineRule="auto"/>
        <w:rPr>
          <w:rFonts w:cstheme="minorHAnsi"/>
          <w:b/>
          <w:bCs/>
          <w:color w:val="222222"/>
          <w:shd w:val="clear" w:color="auto" w:fill="FFFFFF"/>
        </w:rPr>
      </w:pPr>
      <w:r w:rsidRPr="007A78F6">
        <w:rPr>
          <w:rFonts w:cstheme="minorHAnsi"/>
          <w:b/>
          <w:bCs/>
          <w:color w:val="222222"/>
          <w:shd w:val="clear" w:color="auto" w:fill="FFFFFF"/>
        </w:rPr>
        <w:t>About M.D. Science Lab</w:t>
      </w:r>
    </w:p>
    <w:p w14:paraId="6E3E8AA7" w14:textId="77777777" w:rsidR="00980DB9" w:rsidRPr="0063269B" w:rsidRDefault="00980DB9" w:rsidP="00980DB9">
      <w:pPr>
        <w:spacing w:after="0" w:line="240" w:lineRule="auto"/>
        <w:rPr>
          <w:rFonts w:cstheme="minorHAnsi"/>
          <w:color w:val="222222"/>
          <w:shd w:val="clear" w:color="auto" w:fill="FFFFFF"/>
        </w:rPr>
      </w:pPr>
      <w:r>
        <w:rPr>
          <w:rFonts w:cstheme="minorHAnsi"/>
          <w:color w:val="222222"/>
          <w:shd w:val="clear" w:color="auto" w:fill="FFFFFF"/>
        </w:rPr>
        <w:t xml:space="preserve">Since 1999, M.D. Science Lab has continually created award-winning products dedicated to helping consumers live healthier lives. With a focus on intimate wellness and nutritional good health, M.D. Science Lab continues to create products at the forefront of the wellness market that are offered worldwide. For more information, please contact </w:t>
      </w:r>
      <w:hyperlink r:id="rId7" w:history="1">
        <w:r w:rsidRPr="00C34642">
          <w:rPr>
            <w:rStyle w:val="Hyperlink"/>
            <w:rFonts w:cstheme="minorHAnsi"/>
            <w:shd w:val="clear" w:color="auto" w:fill="FFFFFF"/>
          </w:rPr>
          <w:t>Briana@Swissnavy.com</w:t>
        </w:r>
      </w:hyperlink>
      <w:r>
        <w:rPr>
          <w:rFonts w:cstheme="minorHAnsi"/>
          <w:color w:val="222222"/>
          <w:shd w:val="clear" w:color="auto" w:fill="FFFFFF"/>
        </w:rPr>
        <w:t xml:space="preserve"> or visit </w:t>
      </w:r>
      <w:hyperlink r:id="rId8" w:history="1">
        <w:r w:rsidRPr="004A6767">
          <w:rPr>
            <w:rStyle w:val="Hyperlink"/>
            <w:rFonts w:cstheme="minorHAnsi"/>
            <w:shd w:val="clear" w:color="auto" w:fill="FFFFFF"/>
          </w:rPr>
          <w:t>www.swissnavy.com</w:t>
        </w:r>
      </w:hyperlink>
      <w:r>
        <w:rPr>
          <w:rFonts w:cstheme="minorHAnsi"/>
          <w:color w:val="222222"/>
          <w:shd w:val="clear" w:color="auto" w:fill="FFFFFF"/>
        </w:rPr>
        <w:t xml:space="preserve">.   </w:t>
      </w:r>
    </w:p>
    <w:p w14:paraId="09AB134F" w14:textId="37F4EBF2" w:rsidR="00210D19" w:rsidRPr="0063269B" w:rsidRDefault="00884970" w:rsidP="00F135F9">
      <w:pPr>
        <w:spacing w:after="0" w:line="240" w:lineRule="auto"/>
        <w:rPr>
          <w:rFonts w:cstheme="minorHAnsi"/>
          <w:color w:val="222222"/>
          <w:shd w:val="clear" w:color="auto" w:fill="FFFFFF"/>
        </w:rPr>
      </w:pPr>
      <w:r>
        <w:rPr>
          <w:rFonts w:cstheme="minorHAnsi"/>
          <w:color w:val="222222"/>
          <w:shd w:val="clear" w:color="auto" w:fill="FFFFFF"/>
        </w:rPr>
        <w:t xml:space="preserve"> </w:t>
      </w:r>
    </w:p>
    <w:sectPr w:rsidR="00210D19" w:rsidRPr="00632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D9"/>
    <w:rsid w:val="00020F12"/>
    <w:rsid w:val="00022481"/>
    <w:rsid w:val="0002773D"/>
    <w:rsid w:val="00032451"/>
    <w:rsid w:val="000568B6"/>
    <w:rsid w:val="00063727"/>
    <w:rsid w:val="00071C2F"/>
    <w:rsid w:val="00093CAB"/>
    <w:rsid w:val="000C0868"/>
    <w:rsid w:val="000D14F4"/>
    <w:rsid w:val="000E712F"/>
    <w:rsid w:val="000E7166"/>
    <w:rsid w:val="000F2C2F"/>
    <w:rsid w:val="001101F9"/>
    <w:rsid w:val="00116F80"/>
    <w:rsid w:val="00120605"/>
    <w:rsid w:val="00137D00"/>
    <w:rsid w:val="0014251B"/>
    <w:rsid w:val="00152053"/>
    <w:rsid w:val="00157258"/>
    <w:rsid w:val="0016730A"/>
    <w:rsid w:val="00180EE7"/>
    <w:rsid w:val="001B2141"/>
    <w:rsid w:val="001B4791"/>
    <w:rsid w:val="001B4FCB"/>
    <w:rsid w:val="001C4960"/>
    <w:rsid w:val="001D2058"/>
    <w:rsid w:val="001F2831"/>
    <w:rsid w:val="001F35C9"/>
    <w:rsid w:val="00210D19"/>
    <w:rsid w:val="0022107B"/>
    <w:rsid w:val="00230269"/>
    <w:rsid w:val="00230957"/>
    <w:rsid w:val="00232B21"/>
    <w:rsid w:val="00235FD3"/>
    <w:rsid w:val="00243707"/>
    <w:rsid w:val="00252DA3"/>
    <w:rsid w:val="002652F7"/>
    <w:rsid w:val="00270DAD"/>
    <w:rsid w:val="00280389"/>
    <w:rsid w:val="00281CE9"/>
    <w:rsid w:val="00286364"/>
    <w:rsid w:val="00294FC3"/>
    <w:rsid w:val="002A1853"/>
    <w:rsid w:val="002B331D"/>
    <w:rsid w:val="002C0E18"/>
    <w:rsid w:val="002C73CC"/>
    <w:rsid w:val="002C7F31"/>
    <w:rsid w:val="002D0146"/>
    <w:rsid w:val="002D1A7D"/>
    <w:rsid w:val="002D7252"/>
    <w:rsid w:val="002E2296"/>
    <w:rsid w:val="0030088A"/>
    <w:rsid w:val="003068C8"/>
    <w:rsid w:val="00327901"/>
    <w:rsid w:val="003405E1"/>
    <w:rsid w:val="00350626"/>
    <w:rsid w:val="00385E2F"/>
    <w:rsid w:val="003B7808"/>
    <w:rsid w:val="003C6262"/>
    <w:rsid w:val="003D06D6"/>
    <w:rsid w:val="003D0AD9"/>
    <w:rsid w:val="0040227A"/>
    <w:rsid w:val="00403061"/>
    <w:rsid w:val="004050C4"/>
    <w:rsid w:val="004069B8"/>
    <w:rsid w:val="00417B67"/>
    <w:rsid w:val="004201A2"/>
    <w:rsid w:val="00426334"/>
    <w:rsid w:val="00427EF1"/>
    <w:rsid w:val="00440D4E"/>
    <w:rsid w:val="00443E0D"/>
    <w:rsid w:val="00443FFA"/>
    <w:rsid w:val="0044613D"/>
    <w:rsid w:val="00446543"/>
    <w:rsid w:val="00446DBF"/>
    <w:rsid w:val="00451616"/>
    <w:rsid w:val="0046435F"/>
    <w:rsid w:val="00467157"/>
    <w:rsid w:val="004806A4"/>
    <w:rsid w:val="00485DE8"/>
    <w:rsid w:val="00495343"/>
    <w:rsid w:val="004A228C"/>
    <w:rsid w:val="004A33C3"/>
    <w:rsid w:val="004B0780"/>
    <w:rsid w:val="004B4ADB"/>
    <w:rsid w:val="004D4B55"/>
    <w:rsid w:val="004E23CA"/>
    <w:rsid w:val="004F7A36"/>
    <w:rsid w:val="00501323"/>
    <w:rsid w:val="0050624C"/>
    <w:rsid w:val="00511137"/>
    <w:rsid w:val="005178F4"/>
    <w:rsid w:val="005263D6"/>
    <w:rsid w:val="00533E87"/>
    <w:rsid w:val="00535740"/>
    <w:rsid w:val="0054302C"/>
    <w:rsid w:val="00546B71"/>
    <w:rsid w:val="005500DD"/>
    <w:rsid w:val="00550963"/>
    <w:rsid w:val="00551658"/>
    <w:rsid w:val="00562F8B"/>
    <w:rsid w:val="00577E05"/>
    <w:rsid w:val="0058008B"/>
    <w:rsid w:val="00581BC7"/>
    <w:rsid w:val="005960D6"/>
    <w:rsid w:val="00596B81"/>
    <w:rsid w:val="005B7A9D"/>
    <w:rsid w:val="005C2252"/>
    <w:rsid w:val="005D73F4"/>
    <w:rsid w:val="005D7E00"/>
    <w:rsid w:val="005F7B8C"/>
    <w:rsid w:val="00612800"/>
    <w:rsid w:val="00614127"/>
    <w:rsid w:val="00614187"/>
    <w:rsid w:val="00630050"/>
    <w:rsid w:val="00632207"/>
    <w:rsid w:val="0063269B"/>
    <w:rsid w:val="006333C4"/>
    <w:rsid w:val="006440E0"/>
    <w:rsid w:val="00647696"/>
    <w:rsid w:val="006502A5"/>
    <w:rsid w:val="00666AC1"/>
    <w:rsid w:val="006703AD"/>
    <w:rsid w:val="00671002"/>
    <w:rsid w:val="00677A9E"/>
    <w:rsid w:val="006A668F"/>
    <w:rsid w:val="006C58F2"/>
    <w:rsid w:val="006C7AC5"/>
    <w:rsid w:val="006D1073"/>
    <w:rsid w:val="006D3966"/>
    <w:rsid w:val="006D414A"/>
    <w:rsid w:val="006E03FF"/>
    <w:rsid w:val="006E22DB"/>
    <w:rsid w:val="006E6243"/>
    <w:rsid w:val="006F2E8F"/>
    <w:rsid w:val="00700DA3"/>
    <w:rsid w:val="00707D61"/>
    <w:rsid w:val="007157ED"/>
    <w:rsid w:val="00715E2A"/>
    <w:rsid w:val="0072309D"/>
    <w:rsid w:val="0073137B"/>
    <w:rsid w:val="00733115"/>
    <w:rsid w:val="00733C5F"/>
    <w:rsid w:val="00736F9C"/>
    <w:rsid w:val="0074598A"/>
    <w:rsid w:val="007718D9"/>
    <w:rsid w:val="00792ADA"/>
    <w:rsid w:val="007939CC"/>
    <w:rsid w:val="007A1BF7"/>
    <w:rsid w:val="007A78F6"/>
    <w:rsid w:val="007B4659"/>
    <w:rsid w:val="007B4E70"/>
    <w:rsid w:val="007B71F6"/>
    <w:rsid w:val="007B7E1A"/>
    <w:rsid w:val="007C472B"/>
    <w:rsid w:val="007C74CD"/>
    <w:rsid w:val="007D378D"/>
    <w:rsid w:val="007D7F1C"/>
    <w:rsid w:val="007E42B0"/>
    <w:rsid w:val="007E567F"/>
    <w:rsid w:val="007E6ECC"/>
    <w:rsid w:val="008015C6"/>
    <w:rsid w:val="00806AF6"/>
    <w:rsid w:val="00812594"/>
    <w:rsid w:val="00821370"/>
    <w:rsid w:val="00821D51"/>
    <w:rsid w:val="00831B0A"/>
    <w:rsid w:val="00833610"/>
    <w:rsid w:val="00840445"/>
    <w:rsid w:val="008512E4"/>
    <w:rsid w:val="00855869"/>
    <w:rsid w:val="0086076B"/>
    <w:rsid w:val="00884970"/>
    <w:rsid w:val="00887164"/>
    <w:rsid w:val="00887B90"/>
    <w:rsid w:val="00897E08"/>
    <w:rsid w:val="008A4C78"/>
    <w:rsid w:val="008B0658"/>
    <w:rsid w:val="008D31A0"/>
    <w:rsid w:val="008D469E"/>
    <w:rsid w:val="008D4842"/>
    <w:rsid w:val="008D6CAA"/>
    <w:rsid w:val="008E56DB"/>
    <w:rsid w:val="008E577D"/>
    <w:rsid w:val="009077EE"/>
    <w:rsid w:val="00923DB6"/>
    <w:rsid w:val="00927086"/>
    <w:rsid w:val="0093029C"/>
    <w:rsid w:val="00954BE2"/>
    <w:rsid w:val="00956693"/>
    <w:rsid w:val="0097749E"/>
    <w:rsid w:val="00980DB9"/>
    <w:rsid w:val="009876FC"/>
    <w:rsid w:val="009877DD"/>
    <w:rsid w:val="00992117"/>
    <w:rsid w:val="00996AA5"/>
    <w:rsid w:val="009A1B4B"/>
    <w:rsid w:val="009B223B"/>
    <w:rsid w:val="009C5169"/>
    <w:rsid w:val="009D0602"/>
    <w:rsid w:val="009E33A2"/>
    <w:rsid w:val="009E5B06"/>
    <w:rsid w:val="009F43E7"/>
    <w:rsid w:val="009F4842"/>
    <w:rsid w:val="009F73D4"/>
    <w:rsid w:val="00A20D8F"/>
    <w:rsid w:val="00A223E4"/>
    <w:rsid w:val="00A23BF7"/>
    <w:rsid w:val="00A323A8"/>
    <w:rsid w:val="00A35952"/>
    <w:rsid w:val="00A43008"/>
    <w:rsid w:val="00A441E4"/>
    <w:rsid w:val="00A46E00"/>
    <w:rsid w:val="00A47EFF"/>
    <w:rsid w:val="00A545DF"/>
    <w:rsid w:val="00A57119"/>
    <w:rsid w:val="00A5788B"/>
    <w:rsid w:val="00A57BC3"/>
    <w:rsid w:val="00A66861"/>
    <w:rsid w:val="00A73D61"/>
    <w:rsid w:val="00A759BA"/>
    <w:rsid w:val="00A86DEB"/>
    <w:rsid w:val="00A96591"/>
    <w:rsid w:val="00AA0D55"/>
    <w:rsid w:val="00AA3602"/>
    <w:rsid w:val="00AA501C"/>
    <w:rsid w:val="00AB74BB"/>
    <w:rsid w:val="00AB7CEA"/>
    <w:rsid w:val="00AC08BA"/>
    <w:rsid w:val="00AC19FE"/>
    <w:rsid w:val="00AC52F6"/>
    <w:rsid w:val="00AD2D0F"/>
    <w:rsid w:val="00AD4D2C"/>
    <w:rsid w:val="00AE248B"/>
    <w:rsid w:val="00AE5B74"/>
    <w:rsid w:val="00B01410"/>
    <w:rsid w:val="00B2160F"/>
    <w:rsid w:val="00B30224"/>
    <w:rsid w:val="00B326F6"/>
    <w:rsid w:val="00B35F31"/>
    <w:rsid w:val="00B50906"/>
    <w:rsid w:val="00B63309"/>
    <w:rsid w:val="00B735F1"/>
    <w:rsid w:val="00B863CA"/>
    <w:rsid w:val="00B948D0"/>
    <w:rsid w:val="00BA00A9"/>
    <w:rsid w:val="00BA0860"/>
    <w:rsid w:val="00BA3A52"/>
    <w:rsid w:val="00BB7EF0"/>
    <w:rsid w:val="00BC248D"/>
    <w:rsid w:val="00BC4BB2"/>
    <w:rsid w:val="00BC6A87"/>
    <w:rsid w:val="00BD0107"/>
    <w:rsid w:val="00BE7F65"/>
    <w:rsid w:val="00C07AF0"/>
    <w:rsid w:val="00C16F5B"/>
    <w:rsid w:val="00C319C0"/>
    <w:rsid w:val="00C361D6"/>
    <w:rsid w:val="00C503B9"/>
    <w:rsid w:val="00C503E8"/>
    <w:rsid w:val="00C51A06"/>
    <w:rsid w:val="00C6306D"/>
    <w:rsid w:val="00C653D2"/>
    <w:rsid w:val="00C71CA0"/>
    <w:rsid w:val="00C72195"/>
    <w:rsid w:val="00C940DC"/>
    <w:rsid w:val="00CB1F7A"/>
    <w:rsid w:val="00CB32CE"/>
    <w:rsid w:val="00CC0EB6"/>
    <w:rsid w:val="00CC2B7D"/>
    <w:rsid w:val="00CD2455"/>
    <w:rsid w:val="00CD2AED"/>
    <w:rsid w:val="00CD6CF1"/>
    <w:rsid w:val="00CE2CB6"/>
    <w:rsid w:val="00CE7ACB"/>
    <w:rsid w:val="00CF0FD2"/>
    <w:rsid w:val="00CF50F1"/>
    <w:rsid w:val="00D205FE"/>
    <w:rsid w:val="00D26AD1"/>
    <w:rsid w:val="00D27974"/>
    <w:rsid w:val="00D31D27"/>
    <w:rsid w:val="00D32A2D"/>
    <w:rsid w:val="00D77105"/>
    <w:rsid w:val="00D92CDD"/>
    <w:rsid w:val="00DA4D0A"/>
    <w:rsid w:val="00DB7838"/>
    <w:rsid w:val="00DC0B6A"/>
    <w:rsid w:val="00DC7884"/>
    <w:rsid w:val="00DD260F"/>
    <w:rsid w:val="00DD4742"/>
    <w:rsid w:val="00DD552D"/>
    <w:rsid w:val="00DE1230"/>
    <w:rsid w:val="00DE20FE"/>
    <w:rsid w:val="00DE24C0"/>
    <w:rsid w:val="00DF14E6"/>
    <w:rsid w:val="00DF519B"/>
    <w:rsid w:val="00DF5569"/>
    <w:rsid w:val="00E02773"/>
    <w:rsid w:val="00E21D05"/>
    <w:rsid w:val="00E301FE"/>
    <w:rsid w:val="00E33EC3"/>
    <w:rsid w:val="00E35CCE"/>
    <w:rsid w:val="00E42786"/>
    <w:rsid w:val="00E465AC"/>
    <w:rsid w:val="00E6005C"/>
    <w:rsid w:val="00E60FEA"/>
    <w:rsid w:val="00E733D8"/>
    <w:rsid w:val="00E762AD"/>
    <w:rsid w:val="00E85A81"/>
    <w:rsid w:val="00EA4CF5"/>
    <w:rsid w:val="00EA65DA"/>
    <w:rsid w:val="00EA7FD5"/>
    <w:rsid w:val="00EB2206"/>
    <w:rsid w:val="00EB47D0"/>
    <w:rsid w:val="00EB60DE"/>
    <w:rsid w:val="00EB76AD"/>
    <w:rsid w:val="00EC284C"/>
    <w:rsid w:val="00EC30E5"/>
    <w:rsid w:val="00EC533F"/>
    <w:rsid w:val="00EC7599"/>
    <w:rsid w:val="00EE354A"/>
    <w:rsid w:val="00EE37A4"/>
    <w:rsid w:val="00EE3C5E"/>
    <w:rsid w:val="00EE7068"/>
    <w:rsid w:val="00EF76DE"/>
    <w:rsid w:val="00F01177"/>
    <w:rsid w:val="00F02358"/>
    <w:rsid w:val="00F06D12"/>
    <w:rsid w:val="00F11F34"/>
    <w:rsid w:val="00F135F9"/>
    <w:rsid w:val="00F25790"/>
    <w:rsid w:val="00F44B61"/>
    <w:rsid w:val="00F549C8"/>
    <w:rsid w:val="00F5657E"/>
    <w:rsid w:val="00F56B45"/>
    <w:rsid w:val="00F70C2F"/>
    <w:rsid w:val="00F7259B"/>
    <w:rsid w:val="00F7535F"/>
    <w:rsid w:val="00F830BC"/>
    <w:rsid w:val="00F85180"/>
    <w:rsid w:val="00F877A9"/>
    <w:rsid w:val="00F959BC"/>
    <w:rsid w:val="00FB1309"/>
    <w:rsid w:val="00FC445E"/>
    <w:rsid w:val="00FD0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5321"/>
  <w15:chartTrackingRefBased/>
  <w15:docId w15:val="{257ECD8D-EA62-413E-A9D0-E932538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A7D"/>
    <w:rPr>
      <w:color w:val="0563C1" w:themeColor="hyperlink"/>
      <w:u w:val="single"/>
    </w:rPr>
  </w:style>
  <w:style w:type="character" w:styleId="UnresolvedMention">
    <w:name w:val="Unresolved Mention"/>
    <w:basedOn w:val="DefaultParagraphFont"/>
    <w:uiPriority w:val="99"/>
    <w:semiHidden/>
    <w:unhideWhenUsed/>
    <w:rsid w:val="002D1A7D"/>
    <w:rPr>
      <w:color w:val="605E5C"/>
      <w:shd w:val="clear" w:color="auto" w:fill="E1DFDD"/>
    </w:rPr>
  </w:style>
  <w:style w:type="character" w:styleId="Strong">
    <w:name w:val="Strong"/>
    <w:basedOn w:val="DefaultParagraphFont"/>
    <w:uiPriority w:val="22"/>
    <w:qFormat/>
    <w:rsid w:val="009E33A2"/>
    <w:rPr>
      <w:b/>
      <w:bCs/>
    </w:rPr>
  </w:style>
  <w:style w:type="character" w:styleId="Emphasis">
    <w:name w:val="Emphasis"/>
    <w:basedOn w:val="DefaultParagraphFont"/>
    <w:uiPriority w:val="20"/>
    <w:qFormat/>
    <w:rsid w:val="00EB76AD"/>
    <w:rPr>
      <w:i/>
      <w:iCs/>
    </w:rPr>
  </w:style>
  <w:style w:type="paragraph" w:styleId="NormalWeb">
    <w:name w:val="Normal (Web)"/>
    <w:basedOn w:val="Normal"/>
    <w:uiPriority w:val="99"/>
    <w:semiHidden/>
    <w:unhideWhenUsed/>
    <w:rsid w:val="00AA0D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220740">
      <w:bodyDiv w:val="1"/>
      <w:marLeft w:val="0"/>
      <w:marRight w:val="0"/>
      <w:marTop w:val="0"/>
      <w:marBottom w:val="0"/>
      <w:divBdr>
        <w:top w:val="none" w:sz="0" w:space="0" w:color="auto"/>
        <w:left w:val="none" w:sz="0" w:space="0" w:color="auto"/>
        <w:bottom w:val="none" w:sz="0" w:space="0" w:color="auto"/>
        <w:right w:val="none" w:sz="0" w:space="0" w:color="auto"/>
      </w:divBdr>
      <w:divsChild>
        <w:div w:id="1120951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ssnavy.com" TargetMode="External"/><Relationship Id="rId3" Type="http://schemas.openxmlformats.org/officeDocument/2006/relationships/settings" Target="settings.xml"/><Relationship Id="rId7" Type="http://schemas.openxmlformats.org/officeDocument/2006/relationships/hyperlink" Target="mailto:Briana@Swissnav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wissnavycertifiedexpert.com" TargetMode="External"/><Relationship Id="rId5" Type="http://schemas.openxmlformats.org/officeDocument/2006/relationships/hyperlink" Target="http://www.b2bswissnav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4DBC-1D1B-425F-895C-AD7595E0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Sunny Rodgers</dc:creator>
  <cp:keywords/>
  <dc:description/>
  <cp:lastModifiedBy>Sunny Rodgers</cp:lastModifiedBy>
  <cp:revision>2</cp:revision>
  <cp:lastPrinted>2022-01-03T17:43:00Z</cp:lastPrinted>
  <dcterms:created xsi:type="dcterms:W3CDTF">2023-02-01T19:40:00Z</dcterms:created>
  <dcterms:modified xsi:type="dcterms:W3CDTF">2023-02-01T19:40:00Z</dcterms:modified>
</cp:coreProperties>
</file>