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62AE" w14:textId="77777777" w:rsidR="0014447E" w:rsidRDefault="0014447E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4447E">
        <w:rPr>
          <w:b/>
          <w:bCs/>
          <w:sz w:val="26"/>
          <w:szCs w:val="26"/>
        </w:rPr>
        <w:t>Swiss Navy Encourages Celebrating Healthy Aging Month</w:t>
      </w:r>
    </w:p>
    <w:p w14:paraId="4A7B597D" w14:textId="29A3511C" w:rsidR="003D0AD9" w:rsidRDefault="003D0AD9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1AE5">
        <w:rPr>
          <w:b/>
          <w:bCs/>
          <w:sz w:val="26"/>
          <w:szCs w:val="26"/>
        </w:rPr>
        <w:t>Press Release</w:t>
      </w:r>
    </w:p>
    <w:p w14:paraId="15F6048F" w14:textId="77777777" w:rsidR="00044943" w:rsidRPr="00511137" w:rsidRDefault="00044943" w:rsidP="00825DAF">
      <w:pPr>
        <w:spacing w:after="0" w:line="240" w:lineRule="auto"/>
        <w:rPr>
          <w:b/>
          <w:bCs/>
          <w:sz w:val="28"/>
          <w:szCs w:val="28"/>
        </w:rPr>
      </w:pPr>
    </w:p>
    <w:p w14:paraId="14E82298" w14:textId="274B4E0C" w:rsidR="00592B22" w:rsidRDefault="004D4B55" w:rsidP="00825DAF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r>
        <w:t xml:space="preserve">POMPANO BEACH, Florida – </w:t>
      </w:r>
      <w:r w:rsidR="00AD1458">
        <w:t>September 1</w:t>
      </w:r>
      <w:r w:rsidR="0014447E">
        <w:t>5</w:t>
      </w:r>
      <w:r>
        <w:t>, 202</w:t>
      </w:r>
      <w:r w:rsidR="007D2E5E">
        <w:t>1</w:t>
      </w:r>
      <w:r>
        <w:t>—</w:t>
      </w:r>
      <w:r w:rsidR="00592B22" w:rsidRPr="00592B22">
        <w:rPr>
          <w:rFonts w:cstheme="minorHAnsi"/>
          <w:color w:val="202124"/>
          <w:shd w:val="clear" w:color="auto" w:fill="FFFFFF"/>
        </w:rPr>
        <w:t xml:space="preserve">September is Healthy Aging Month, which was designated </w:t>
      </w:r>
      <w:r w:rsidR="00811A92" w:rsidRPr="00592B22">
        <w:rPr>
          <w:rFonts w:cstheme="minorHAnsi"/>
          <w:color w:val="202124"/>
          <w:shd w:val="clear" w:color="auto" w:fill="FFFFFF"/>
        </w:rPr>
        <w:t>to</w:t>
      </w:r>
      <w:r w:rsidR="00592B22" w:rsidRPr="00592B22">
        <w:rPr>
          <w:rFonts w:cstheme="minorHAnsi"/>
          <w:color w:val="202124"/>
          <w:shd w:val="clear" w:color="auto" w:fill="FFFFFF"/>
        </w:rPr>
        <w:t xml:space="preserve"> focus attention on the positive aspects of growing older.</w:t>
      </w:r>
    </w:p>
    <w:p w14:paraId="4E23BB97" w14:textId="4BE06A4B" w:rsidR="00C16D00" w:rsidRDefault="00C16D00" w:rsidP="00825DAF">
      <w:pPr>
        <w:spacing w:after="0" w:line="240" w:lineRule="auto"/>
        <w:rPr>
          <w:rFonts w:cstheme="minorHAnsi"/>
          <w:color w:val="202124"/>
          <w:shd w:val="clear" w:color="auto" w:fill="FFFFFF"/>
        </w:rPr>
      </w:pPr>
    </w:p>
    <w:p w14:paraId="2A3DCD4C" w14:textId="0E9CBFFA" w:rsidR="00A7241A" w:rsidRDefault="005D2D18" w:rsidP="00825DAF">
      <w:pPr>
        <w:spacing w:after="0" w:line="240" w:lineRule="auto"/>
        <w:rPr>
          <w:color w:val="000000"/>
          <w:shd w:val="clear" w:color="auto" w:fill="FFFFFF"/>
        </w:rPr>
      </w:pPr>
      <w:r>
        <w:rPr>
          <w:rFonts w:cstheme="minorHAnsi"/>
        </w:rPr>
        <w:t xml:space="preserve">A </w:t>
      </w:r>
      <w:hyperlink r:id="rId6" w:history="1">
        <w:r w:rsidRPr="00906055">
          <w:rPr>
            <w:rStyle w:val="Hyperlink"/>
            <w:rFonts w:cstheme="minorHAnsi"/>
          </w:rPr>
          <w:t>study</w:t>
        </w:r>
      </w:hyperlink>
      <w:r>
        <w:rPr>
          <w:rFonts w:cstheme="minorHAnsi"/>
        </w:rPr>
        <w:t xml:space="preserve"> supported by the </w:t>
      </w:r>
      <w:r>
        <w:rPr>
          <w:color w:val="000000"/>
          <w:shd w:val="clear" w:color="auto" w:fill="FFFFFF"/>
        </w:rPr>
        <w:t>National Institute of Health</w:t>
      </w:r>
      <w:r>
        <w:rPr>
          <w:color w:val="000000"/>
          <w:shd w:val="clear" w:color="auto" w:fill="FFFFFF"/>
        </w:rPr>
        <w:t xml:space="preserve"> </w:t>
      </w:r>
      <w:r w:rsidRPr="00906055">
        <w:rPr>
          <w:rFonts w:cstheme="minorHAnsi"/>
          <w:shd w:val="clear" w:color="auto" w:fill="FFFFFF"/>
        </w:rPr>
        <w:t xml:space="preserve">found </w:t>
      </w:r>
      <w:r w:rsidR="00906055" w:rsidRPr="00906055">
        <w:rPr>
          <w:rStyle w:val="Emphasis"/>
          <w:rFonts w:cstheme="minorHAnsi"/>
          <w:i w:val="0"/>
          <w:iCs w:val="0"/>
          <w:shd w:val="clear" w:color="auto" w:fill="FFFFFF"/>
        </w:rPr>
        <w:t>sexuality</w:t>
      </w:r>
      <w:r w:rsidR="00906055" w:rsidRPr="00906055">
        <w:rPr>
          <w:rFonts w:cstheme="minorHAnsi"/>
          <w:shd w:val="clear" w:color="auto" w:fill="FFFFFF"/>
        </w:rPr>
        <w:t> is closely linked to health at </w:t>
      </w:r>
      <w:r w:rsidR="00906055" w:rsidRPr="00906055">
        <w:rPr>
          <w:rStyle w:val="Emphasis"/>
          <w:rFonts w:cstheme="minorHAnsi"/>
          <w:i w:val="0"/>
          <w:iCs w:val="0"/>
          <w:shd w:val="clear" w:color="auto" w:fill="FFFFFF"/>
        </w:rPr>
        <w:t>older</w:t>
      </w:r>
      <w:r w:rsidR="00906055" w:rsidRPr="00906055">
        <w:rPr>
          <w:rFonts w:cstheme="minorHAnsi"/>
          <w:shd w:val="clear" w:color="auto" w:fill="FFFFFF"/>
        </w:rPr>
        <w:t> ages</w:t>
      </w:r>
      <w:r w:rsidR="00906055">
        <w:rPr>
          <w:rFonts w:cstheme="minorHAnsi"/>
          <w:shd w:val="clear" w:color="auto" w:fill="FFFFFF"/>
        </w:rPr>
        <w:t xml:space="preserve"> and that elderly individuals</w:t>
      </w:r>
      <w:r w:rsidR="00906055" w:rsidRPr="00906055">
        <w:rPr>
          <w:rFonts w:cstheme="minorHAnsi"/>
          <w:shd w:val="clear" w:color="auto" w:fill="FFFFFF"/>
        </w:rPr>
        <w:t xml:space="preserve"> in good physical health are mor</w:t>
      </w:r>
      <w:r w:rsidR="008D336B">
        <w:rPr>
          <w:rFonts w:cstheme="minorHAnsi"/>
          <w:shd w:val="clear" w:color="auto" w:fill="FFFFFF"/>
        </w:rPr>
        <w:t xml:space="preserve">e sexually active. </w:t>
      </w:r>
      <w:r w:rsidR="00CD6DEE">
        <w:rPr>
          <w:rFonts w:cstheme="minorHAnsi"/>
          <w:shd w:val="clear" w:color="auto" w:fill="FFFFFF"/>
        </w:rPr>
        <w:t xml:space="preserve">Another </w:t>
      </w:r>
      <w:hyperlink r:id="rId7" w:history="1">
        <w:r w:rsidR="00CD6DEE" w:rsidRPr="00CD6DEE">
          <w:rPr>
            <w:rStyle w:val="Hyperlink"/>
            <w:rFonts w:cstheme="minorHAnsi"/>
            <w:shd w:val="clear" w:color="auto" w:fill="FFFFFF"/>
          </w:rPr>
          <w:t>study</w:t>
        </w:r>
      </w:hyperlink>
      <w:r w:rsidR="00CD6DEE">
        <w:rPr>
          <w:rFonts w:cstheme="minorHAnsi"/>
          <w:shd w:val="clear" w:color="auto" w:fill="FFFFFF"/>
        </w:rPr>
        <w:t xml:space="preserve"> </w:t>
      </w:r>
      <w:r w:rsidR="00CD6DEE">
        <w:rPr>
          <w:color w:val="000000"/>
          <w:shd w:val="clear" w:color="auto" w:fill="FFFFFF"/>
        </w:rPr>
        <w:t>showed that sexual dysfunction is associated with poor health.</w:t>
      </w:r>
    </w:p>
    <w:p w14:paraId="2E7D83EE" w14:textId="203B1E73" w:rsidR="00EF69A4" w:rsidRDefault="00EF69A4" w:rsidP="00825DAF">
      <w:pPr>
        <w:spacing w:after="0" w:line="240" w:lineRule="auto"/>
        <w:rPr>
          <w:color w:val="000000"/>
          <w:shd w:val="clear" w:color="auto" w:fill="FFFFFF"/>
        </w:rPr>
      </w:pPr>
    </w:p>
    <w:p w14:paraId="170BE537" w14:textId="4F244399" w:rsidR="00EF69A4" w:rsidRDefault="00EF69A4" w:rsidP="00825DAF">
      <w:pPr>
        <w:spacing w:after="0" w:line="240" w:lineRule="auto"/>
        <w:rPr>
          <w:rFonts w:cstheme="minorHAnsi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“My favorite </w:t>
      </w:r>
      <w:hyperlink r:id="rId8" w:history="1">
        <w:r w:rsidRPr="004B3AD2">
          <w:rPr>
            <w:rStyle w:val="Hyperlink"/>
            <w:shd w:val="clear" w:color="auto" w:fill="FFFFFF"/>
          </w:rPr>
          <w:t>study</w:t>
        </w:r>
      </w:hyperlink>
      <w:r>
        <w:rPr>
          <w:color w:val="000000"/>
          <w:shd w:val="clear" w:color="auto" w:fill="FFFFFF"/>
        </w:rPr>
        <w:t xml:space="preserve"> when it comes to sex and healthy aging is that researchers found having sex at least once a week can help people age better,” said </w:t>
      </w:r>
      <w:r>
        <w:t>Briana Watkins, Vice President of Sales and Marketing for M.D. Science Lab.</w:t>
      </w:r>
      <w:r>
        <w:t xml:space="preserve"> </w:t>
      </w:r>
      <w:r w:rsidR="00847832">
        <w:t xml:space="preserve">“And another </w:t>
      </w:r>
      <w:hyperlink r:id="rId9" w:history="1">
        <w:r w:rsidR="00847832" w:rsidRPr="00847832">
          <w:rPr>
            <w:rStyle w:val="Hyperlink"/>
          </w:rPr>
          <w:t>study</w:t>
        </w:r>
      </w:hyperlink>
      <w:r w:rsidR="00847832">
        <w:t xml:space="preserve"> found sex can help make </w:t>
      </w:r>
      <w:r w:rsidR="00811A92">
        <w:t xml:space="preserve">older </w:t>
      </w:r>
      <w:r w:rsidR="00847832">
        <w:t xml:space="preserve">people happier as well. There are so many great reasons to incorporate sexual activities into healthy aging routines!” </w:t>
      </w:r>
    </w:p>
    <w:p w14:paraId="31732E5D" w14:textId="2AC67B0E" w:rsidR="00CD6DEE" w:rsidRDefault="00CD6DEE" w:rsidP="00825DAF">
      <w:pPr>
        <w:spacing w:after="0" w:line="240" w:lineRule="auto"/>
        <w:rPr>
          <w:rFonts w:cstheme="minorHAnsi"/>
          <w:shd w:val="clear" w:color="auto" w:fill="FFFFFF"/>
        </w:rPr>
      </w:pPr>
    </w:p>
    <w:p w14:paraId="527FAE62" w14:textId="322BA764" w:rsidR="008D336B" w:rsidRDefault="007F15D6" w:rsidP="00825DAF">
      <w:pPr>
        <w:spacing w:after="0" w:line="240" w:lineRule="auto"/>
        <w:rPr>
          <w:rFonts w:cstheme="minorHAnsi"/>
          <w:shd w:val="clear" w:color="auto" w:fill="FFFFFF"/>
        </w:rPr>
      </w:pPr>
      <w:r w:rsidRPr="00C16D00">
        <w:rPr>
          <w:rFonts w:cstheme="minorHAnsi"/>
          <w:u w:val="single"/>
          <w:shd w:val="clear" w:color="auto" w:fill="FFFFFF"/>
        </w:rPr>
        <w:t>Here are other ways to practice healthy aging this month</w:t>
      </w:r>
      <w:r>
        <w:rPr>
          <w:rFonts w:cstheme="minorHAnsi"/>
          <w:shd w:val="clear" w:color="auto" w:fill="FFFFFF"/>
        </w:rPr>
        <w:t>:</w:t>
      </w:r>
    </w:p>
    <w:p w14:paraId="4FC16AD6" w14:textId="141880BF" w:rsidR="007F15D6" w:rsidRPr="00C16D00" w:rsidRDefault="007F15D6" w:rsidP="00C16D0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hd w:val="clear" w:color="auto" w:fill="FFFFFF"/>
        </w:rPr>
      </w:pPr>
      <w:r w:rsidRPr="00C16D00">
        <w:rPr>
          <w:rFonts w:cstheme="minorHAnsi"/>
          <w:shd w:val="clear" w:color="auto" w:fill="FFFFFF"/>
        </w:rPr>
        <w:t>Try something new</w:t>
      </w:r>
    </w:p>
    <w:p w14:paraId="0B0FD171" w14:textId="17712F03" w:rsidR="007F15D6" w:rsidRPr="00C16D00" w:rsidRDefault="007F15D6" w:rsidP="00C16D0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hd w:val="clear" w:color="auto" w:fill="FFFFFF"/>
        </w:rPr>
      </w:pPr>
      <w:r w:rsidRPr="00C16D00">
        <w:rPr>
          <w:rFonts w:cstheme="minorHAnsi"/>
          <w:shd w:val="clear" w:color="auto" w:fill="FFFFFF"/>
        </w:rPr>
        <w:t>Engage in physical activities (Sex can be a great form of exercise!)</w:t>
      </w:r>
    </w:p>
    <w:p w14:paraId="6C25410E" w14:textId="0C1D31DB" w:rsidR="007F15D6" w:rsidRPr="00C16D00" w:rsidRDefault="007F15D6" w:rsidP="00C16D0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hd w:val="clear" w:color="auto" w:fill="FFFFFF"/>
        </w:rPr>
      </w:pPr>
      <w:r w:rsidRPr="00C16D00">
        <w:rPr>
          <w:rFonts w:cstheme="minorHAnsi"/>
          <w:shd w:val="clear" w:color="auto" w:fill="FFFFFF"/>
        </w:rPr>
        <w:t>Keep a positive attitude</w:t>
      </w:r>
    </w:p>
    <w:p w14:paraId="570E4FA3" w14:textId="11630BFF" w:rsidR="007F15D6" w:rsidRDefault="007F15D6" w:rsidP="00C16D0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hd w:val="clear" w:color="auto" w:fill="FFFFFF"/>
        </w:rPr>
      </w:pPr>
      <w:r w:rsidRPr="00C16D00">
        <w:rPr>
          <w:rFonts w:cstheme="minorHAnsi"/>
          <w:shd w:val="clear" w:color="auto" w:fill="FFFFFF"/>
        </w:rPr>
        <w:t>Remember that age is just a number</w:t>
      </w:r>
    </w:p>
    <w:p w14:paraId="1FCFEC90" w14:textId="2F2B33F9" w:rsidR="00BF2D75" w:rsidRPr="00C16D00" w:rsidRDefault="00BF2D75" w:rsidP="00C16D0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Use more lube</w:t>
      </w:r>
    </w:p>
    <w:p w14:paraId="5D4CDBC5" w14:textId="6897EAE2" w:rsidR="007F15D6" w:rsidRDefault="007F15D6" w:rsidP="00825DAF">
      <w:pPr>
        <w:spacing w:after="0" w:line="240" w:lineRule="auto"/>
        <w:rPr>
          <w:rFonts w:cstheme="minorHAnsi"/>
          <w:shd w:val="clear" w:color="auto" w:fill="FFFFFF"/>
        </w:rPr>
      </w:pPr>
    </w:p>
    <w:p w14:paraId="25243630" w14:textId="2C7CAA4B" w:rsidR="0030080A" w:rsidRDefault="0030080A" w:rsidP="0030080A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As people age there is more need for lubricants. Genital tissues thin as a person gets older, making sexual activities uncomfortable. </w:t>
      </w:r>
      <w:r>
        <w:rPr>
          <w:rFonts w:cstheme="minorHAnsi"/>
          <w:shd w:val="clear" w:color="auto" w:fill="FFFFFF"/>
        </w:rPr>
        <w:t xml:space="preserve">Everyone </w:t>
      </w:r>
      <w:r>
        <w:rPr>
          <w:rFonts w:cstheme="minorHAnsi"/>
          <w:shd w:val="clear" w:color="auto" w:fill="FFFFFF"/>
        </w:rPr>
        <w:t xml:space="preserve">can benefit </w:t>
      </w:r>
      <w:r>
        <w:rPr>
          <w:rFonts w:cstheme="minorHAnsi"/>
          <w:shd w:val="clear" w:color="auto" w:fill="FFFFFF"/>
        </w:rPr>
        <w:t>from adding lubricants when bodies begin provid</w:t>
      </w:r>
      <w:r w:rsidR="007A2B87">
        <w:rPr>
          <w:rFonts w:cstheme="minorHAnsi"/>
          <w:shd w:val="clear" w:color="auto" w:fill="FFFFFF"/>
        </w:rPr>
        <w:t>ing</w:t>
      </w:r>
      <w:r>
        <w:rPr>
          <w:rFonts w:cstheme="minorHAnsi"/>
          <w:shd w:val="clear" w:color="auto" w:fill="FFFFFF"/>
        </w:rPr>
        <w:t xml:space="preserve"> less</w:t>
      </w:r>
      <w:r w:rsidR="00903D4A">
        <w:rPr>
          <w:rFonts w:cstheme="minorHAnsi"/>
          <w:shd w:val="clear" w:color="auto" w:fill="FFFFFF"/>
        </w:rPr>
        <w:t xml:space="preserve"> natural</w:t>
      </w:r>
      <w:r>
        <w:rPr>
          <w:rFonts w:cstheme="minorHAnsi"/>
          <w:shd w:val="clear" w:color="auto" w:fill="FFFFFF"/>
        </w:rPr>
        <w:t xml:space="preserve"> lubrication</w:t>
      </w:r>
      <w:r w:rsidR="007A2B87">
        <w:rPr>
          <w:rFonts w:cstheme="minorHAnsi"/>
          <w:shd w:val="clear" w:color="auto" w:fill="FFFFFF"/>
        </w:rPr>
        <w:t>.</w:t>
      </w:r>
      <w:r w:rsidR="00EA2D87">
        <w:rPr>
          <w:rFonts w:cstheme="minorHAnsi"/>
          <w:shd w:val="clear" w:color="auto" w:fill="FFFFFF"/>
        </w:rPr>
        <w:t xml:space="preserve"> Lubricants can enhance sexual experiences from beginning to end. </w:t>
      </w:r>
    </w:p>
    <w:p w14:paraId="652EB643" w14:textId="4C131223" w:rsidR="00C16D00" w:rsidRDefault="00C16D00" w:rsidP="00825DAF">
      <w:pPr>
        <w:spacing w:after="0" w:line="240" w:lineRule="auto"/>
        <w:rPr>
          <w:rFonts w:cstheme="minorHAnsi"/>
          <w:shd w:val="clear" w:color="auto" w:fill="FFFFFF"/>
        </w:rPr>
      </w:pPr>
    </w:p>
    <w:p w14:paraId="12ABB4D7" w14:textId="375272B4" w:rsidR="00C16D00" w:rsidRDefault="00E25AD9" w:rsidP="00825DAF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According to Senior Planet’s ‘</w:t>
      </w:r>
      <w:hyperlink r:id="rId10" w:history="1">
        <w:r w:rsidRPr="004A45A9">
          <w:rPr>
            <w:rStyle w:val="Hyperlink"/>
            <w:rFonts w:cstheme="minorHAnsi"/>
            <w:shd w:val="clear" w:color="auto" w:fill="FFFFFF"/>
          </w:rPr>
          <w:t>A Senior’s Guide to Lubrica</w:t>
        </w:r>
        <w:r w:rsidR="004A45A9" w:rsidRPr="004A45A9">
          <w:rPr>
            <w:rStyle w:val="Hyperlink"/>
            <w:rFonts w:cstheme="minorHAnsi"/>
            <w:shd w:val="clear" w:color="auto" w:fill="FFFFFF"/>
          </w:rPr>
          <w:t>tion</w:t>
        </w:r>
      </w:hyperlink>
      <w:r w:rsidR="004A45A9">
        <w:rPr>
          <w:rFonts w:cstheme="minorHAnsi"/>
          <w:shd w:val="clear" w:color="auto" w:fill="FFFFFF"/>
        </w:rPr>
        <w:t xml:space="preserve">’, </w:t>
      </w:r>
      <w:r w:rsidR="001D226F">
        <w:rPr>
          <w:rFonts w:cstheme="minorHAnsi"/>
          <w:shd w:val="clear" w:color="auto" w:fill="FFFFFF"/>
        </w:rPr>
        <w:t xml:space="preserve">silicone lubricants are the best for sensitive </w:t>
      </w:r>
      <w:r w:rsidR="00622A40">
        <w:rPr>
          <w:rFonts w:cstheme="minorHAnsi"/>
          <w:shd w:val="clear" w:color="auto" w:fill="FFFFFF"/>
        </w:rPr>
        <w:t xml:space="preserve">senior </w:t>
      </w:r>
      <w:r w:rsidR="004C30BA">
        <w:rPr>
          <w:rFonts w:cstheme="minorHAnsi"/>
          <w:shd w:val="clear" w:color="auto" w:fill="FFFFFF"/>
        </w:rPr>
        <w:t xml:space="preserve">genital </w:t>
      </w:r>
      <w:r w:rsidR="001D226F">
        <w:rPr>
          <w:rFonts w:cstheme="minorHAnsi"/>
          <w:shd w:val="clear" w:color="auto" w:fill="FFFFFF"/>
        </w:rPr>
        <w:t>regions</w:t>
      </w:r>
      <w:r w:rsidR="00511E78">
        <w:rPr>
          <w:rFonts w:cstheme="minorHAnsi"/>
          <w:shd w:val="clear" w:color="auto" w:fill="FFFFFF"/>
        </w:rPr>
        <w:t xml:space="preserve"> and </w:t>
      </w:r>
      <w:r w:rsidR="004C30BA">
        <w:rPr>
          <w:rFonts w:cstheme="minorHAnsi"/>
          <w:shd w:val="clear" w:color="auto" w:fill="FFFFFF"/>
        </w:rPr>
        <w:t xml:space="preserve">are </w:t>
      </w:r>
      <w:r w:rsidR="00511E78">
        <w:rPr>
          <w:rFonts w:cstheme="minorHAnsi"/>
          <w:shd w:val="clear" w:color="auto" w:fill="FFFFFF"/>
        </w:rPr>
        <w:t>recommended for partnered sex, condom use, and during solo play</w:t>
      </w:r>
      <w:r w:rsidR="000C7A59">
        <w:rPr>
          <w:rFonts w:cstheme="minorHAnsi"/>
          <w:shd w:val="clear" w:color="auto" w:fill="FFFFFF"/>
        </w:rPr>
        <w:t xml:space="preserve"> to protect against friction. </w:t>
      </w:r>
    </w:p>
    <w:p w14:paraId="600214DE" w14:textId="4AE761AA" w:rsidR="0020034C" w:rsidRDefault="0020034C" w:rsidP="00825DAF">
      <w:pPr>
        <w:spacing w:after="0" w:line="240" w:lineRule="auto"/>
      </w:pPr>
    </w:p>
    <w:p w14:paraId="299A8882" w14:textId="798C4229" w:rsidR="0020034C" w:rsidRDefault="0020034C" w:rsidP="00825DAF">
      <w:pPr>
        <w:spacing w:after="0" w:line="240" w:lineRule="auto"/>
      </w:pPr>
      <w:r>
        <w:t>To learn more about Health</w:t>
      </w:r>
      <w:r w:rsidR="00EC43D2">
        <w:t>y Aging</w:t>
      </w:r>
      <w:r>
        <w:t xml:space="preserve"> Month, </w:t>
      </w:r>
      <w:r w:rsidR="00610486">
        <w:t>please visit</w:t>
      </w:r>
      <w:r w:rsidR="00B25497">
        <w:t xml:space="preserve"> </w:t>
      </w:r>
      <w:hyperlink r:id="rId11" w:history="1">
        <w:r w:rsidR="00D422D7" w:rsidRPr="00D422D7">
          <w:rPr>
            <w:rStyle w:val="Hyperlink"/>
          </w:rPr>
          <w:t>Healthy Aging magazine</w:t>
        </w:r>
      </w:hyperlink>
      <w:r w:rsidR="00020E92">
        <w:t xml:space="preserve"> and </w:t>
      </w:r>
      <w:hyperlink r:id="rId12" w:history="1">
        <w:r w:rsidR="00020E92" w:rsidRPr="00020E92">
          <w:rPr>
            <w:rStyle w:val="Hyperlink"/>
          </w:rPr>
          <w:t>Health.gov</w:t>
        </w:r>
      </w:hyperlink>
      <w:r w:rsidR="00020E92">
        <w:t xml:space="preserve">. </w:t>
      </w:r>
    </w:p>
    <w:p w14:paraId="37BC3EA2" w14:textId="4BBB983B" w:rsidR="00B25497" w:rsidRDefault="00B25497" w:rsidP="00825DAF">
      <w:pPr>
        <w:spacing w:after="0" w:line="240" w:lineRule="auto"/>
      </w:pPr>
    </w:p>
    <w:p w14:paraId="16BC5578" w14:textId="0181E256" w:rsidR="00FF5945" w:rsidRDefault="00B25497" w:rsidP="00825DAF">
      <w:pPr>
        <w:spacing w:after="0" w:line="240" w:lineRule="auto"/>
      </w:pPr>
      <w:r>
        <w:t xml:space="preserve">To place your lubricant order to be prepared for </w:t>
      </w:r>
      <w:r w:rsidR="00371307">
        <w:t xml:space="preserve">the </w:t>
      </w:r>
      <w:r w:rsidR="00173EBF">
        <w:t xml:space="preserve">anticipated increase in </w:t>
      </w:r>
      <w:r>
        <w:t>September sales, please contact your</w:t>
      </w:r>
      <w:r w:rsidR="00D551A0">
        <w:t xml:space="preserve"> Swiss Navy</w:t>
      </w:r>
      <w:r>
        <w:t xml:space="preserve"> account representative</w:t>
      </w:r>
      <w:r w:rsidR="00D551A0">
        <w:t>.</w:t>
      </w:r>
    </w:p>
    <w:p w14:paraId="6E28EAB5" w14:textId="77777777" w:rsidR="00D34928" w:rsidRDefault="00D34928" w:rsidP="00825DAF">
      <w:pPr>
        <w:spacing w:after="0" w:line="240" w:lineRule="auto"/>
      </w:pPr>
    </w:p>
    <w:p w14:paraId="7C06FFD3" w14:textId="77777777" w:rsidR="009F2C8D" w:rsidRDefault="009F2C8D" w:rsidP="00825DAF">
      <w:pPr>
        <w:spacing w:after="0" w:line="240" w:lineRule="auto"/>
      </w:pPr>
    </w:p>
    <w:p w14:paraId="33BBAD75" w14:textId="407DF6A9" w:rsidR="002D1A7D" w:rsidRPr="007A78F6" w:rsidRDefault="002D1A7D" w:rsidP="00825DAF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681C9CD1" w:rsidR="007A78F6" w:rsidRDefault="007A78F6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D17B52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13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14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84AED4A" w:rsidR="00210D19" w:rsidRDefault="00210D19" w:rsidP="00825DAF">
      <w:pPr>
        <w:spacing w:after="0" w:line="240" w:lineRule="auto"/>
        <w:rPr>
          <w:rFonts w:cstheme="minorHAnsi"/>
        </w:rPr>
      </w:pPr>
    </w:p>
    <w:p w14:paraId="1FC19550" w14:textId="77777777" w:rsidR="00E00AFA" w:rsidRPr="00F135F9" w:rsidRDefault="00E00AFA" w:rsidP="00825DAF">
      <w:pPr>
        <w:spacing w:after="0" w:line="240" w:lineRule="auto"/>
        <w:rPr>
          <w:rFonts w:cstheme="minorHAnsi"/>
        </w:rPr>
      </w:pPr>
    </w:p>
    <w:sectPr w:rsidR="00E00AFA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7802"/>
    <w:multiLevelType w:val="hybridMultilevel"/>
    <w:tmpl w:val="8CF8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F28F8"/>
    <w:multiLevelType w:val="hybridMultilevel"/>
    <w:tmpl w:val="C4F2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02218"/>
    <w:rsid w:val="000033BE"/>
    <w:rsid w:val="00005CB9"/>
    <w:rsid w:val="00010135"/>
    <w:rsid w:val="0001326A"/>
    <w:rsid w:val="00013DEC"/>
    <w:rsid w:val="00017C8F"/>
    <w:rsid w:val="00020E92"/>
    <w:rsid w:val="00020F12"/>
    <w:rsid w:val="00023DE2"/>
    <w:rsid w:val="0002534A"/>
    <w:rsid w:val="00032451"/>
    <w:rsid w:val="00041336"/>
    <w:rsid w:val="00041CE3"/>
    <w:rsid w:val="00044943"/>
    <w:rsid w:val="0005001C"/>
    <w:rsid w:val="000548F8"/>
    <w:rsid w:val="00061AE5"/>
    <w:rsid w:val="00062D76"/>
    <w:rsid w:val="00066377"/>
    <w:rsid w:val="00067FF4"/>
    <w:rsid w:val="000713C7"/>
    <w:rsid w:val="00072066"/>
    <w:rsid w:val="00073CD3"/>
    <w:rsid w:val="00073D20"/>
    <w:rsid w:val="00080BB5"/>
    <w:rsid w:val="0008754E"/>
    <w:rsid w:val="000903CC"/>
    <w:rsid w:val="00091B09"/>
    <w:rsid w:val="000A2F0C"/>
    <w:rsid w:val="000B23AC"/>
    <w:rsid w:val="000B4B96"/>
    <w:rsid w:val="000B53FD"/>
    <w:rsid w:val="000B6613"/>
    <w:rsid w:val="000C0A0A"/>
    <w:rsid w:val="000C1AE7"/>
    <w:rsid w:val="000C7A59"/>
    <w:rsid w:val="000D3ACA"/>
    <w:rsid w:val="000D5517"/>
    <w:rsid w:val="000D5AA8"/>
    <w:rsid w:val="000E4D96"/>
    <w:rsid w:val="000F279F"/>
    <w:rsid w:val="000F2C2F"/>
    <w:rsid w:val="000F4376"/>
    <w:rsid w:val="000F5AED"/>
    <w:rsid w:val="00101605"/>
    <w:rsid w:val="00107C47"/>
    <w:rsid w:val="0011057E"/>
    <w:rsid w:val="00116461"/>
    <w:rsid w:val="00116F80"/>
    <w:rsid w:val="00124A86"/>
    <w:rsid w:val="0012776E"/>
    <w:rsid w:val="00140932"/>
    <w:rsid w:val="001426FD"/>
    <w:rsid w:val="0014447E"/>
    <w:rsid w:val="001455AD"/>
    <w:rsid w:val="0014665B"/>
    <w:rsid w:val="00147825"/>
    <w:rsid w:val="00151702"/>
    <w:rsid w:val="00154E30"/>
    <w:rsid w:val="0016185E"/>
    <w:rsid w:val="00167EF8"/>
    <w:rsid w:val="00173EBF"/>
    <w:rsid w:val="00174C79"/>
    <w:rsid w:val="001755A6"/>
    <w:rsid w:val="00180EE7"/>
    <w:rsid w:val="001825C5"/>
    <w:rsid w:val="001839E0"/>
    <w:rsid w:val="00191087"/>
    <w:rsid w:val="00192ED9"/>
    <w:rsid w:val="00192F34"/>
    <w:rsid w:val="001A72E5"/>
    <w:rsid w:val="001B11DD"/>
    <w:rsid w:val="001B4FCB"/>
    <w:rsid w:val="001B791F"/>
    <w:rsid w:val="001C2203"/>
    <w:rsid w:val="001C65B4"/>
    <w:rsid w:val="001C7365"/>
    <w:rsid w:val="001D226F"/>
    <w:rsid w:val="001D4409"/>
    <w:rsid w:val="001E71F7"/>
    <w:rsid w:val="001F1C20"/>
    <w:rsid w:val="0020034C"/>
    <w:rsid w:val="002008D2"/>
    <w:rsid w:val="00201D78"/>
    <w:rsid w:val="00202C01"/>
    <w:rsid w:val="002050C9"/>
    <w:rsid w:val="00210D19"/>
    <w:rsid w:val="00222E6C"/>
    <w:rsid w:val="002265C4"/>
    <w:rsid w:val="00232B21"/>
    <w:rsid w:val="00235FD3"/>
    <w:rsid w:val="0024158F"/>
    <w:rsid w:val="00252BB4"/>
    <w:rsid w:val="00255A51"/>
    <w:rsid w:val="00281CE9"/>
    <w:rsid w:val="00285486"/>
    <w:rsid w:val="002925E1"/>
    <w:rsid w:val="0029303C"/>
    <w:rsid w:val="00297311"/>
    <w:rsid w:val="00297627"/>
    <w:rsid w:val="002A1853"/>
    <w:rsid w:val="002A74E9"/>
    <w:rsid w:val="002B1E3D"/>
    <w:rsid w:val="002B77B6"/>
    <w:rsid w:val="002C1058"/>
    <w:rsid w:val="002C7CBA"/>
    <w:rsid w:val="002D1A7D"/>
    <w:rsid w:val="002E0865"/>
    <w:rsid w:val="002E770C"/>
    <w:rsid w:val="0030080A"/>
    <w:rsid w:val="00301BF5"/>
    <w:rsid w:val="00315407"/>
    <w:rsid w:val="0031621F"/>
    <w:rsid w:val="00316A2B"/>
    <w:rsid w:val="00320286"/>
    <w:rsid w:val="00323BBE"/>
    <w:rsid w:val="00324856"/>
    <w:rsid w:val="00337185"/>
    <w:rsid w:val="0034691C"/>
    <w:rsid w:val="00357DB4"/>
    <w:rsid w:val="00371307"/>
    <w:rsid w:val="0037405F"/>
    <w:rsid w:val="003748CB"/>
    <w:rsid w:val="003767BF"/>
    <w:rsid w:val="00387067"/>
    <w:rsid w:val="0039491A"/>
    <w:rsid w:val="003A175D"/>
    <w:rsid w:val="003A2FD1"/>
    <w:rsid w:val="003A5A5B"/>
    <w:rsid w:val="003A5A89"/>
    <w:rsid w:val="003B2B3B"/>
    <w:rsid w:val="003B6ADE"/>
    <w:rsid w:val="003B6F5B"/>
    <w:rsid w:val="003B76CF"/>
    <w:rsid w:val="003C3611"/>
    <w:rsid w:val="003D063E"/>
    <w:rsid w:val="003D0AD9"/>
    <w:rsid w:val="003D0ED3"/>
    <w:rsid w:val="003D349B"/>
    <w:rsid w:val="003D6257"/>
    <w:rsid w:val="003E357E"/>
    <w:rsid w:val="003E5B7A"/>
    <w:rsid w:val="003F0D12"/>
    <w:rsid w:val="003F1497"/>
    <w:rsid w:val="003F1C26"/>
    <w:rsid w:val="003F405A"/>
    <w:rsid w:val="00400B59"/>
    <w:rsid w:val="0040227A"/>
    <w:rsid w:val="00410692"/>
    <w:rsid w:val="004201A2"/>
    <w:rsid w:val="00420648"/>
    <w:rsid w:val="004211C7"/>
    <w:rsid w:val="00421EB6"/>
    <w:rsid w:val="0043017D"/>
    <w:rsid w:val="004311EB"/>
    <w:rsid w:val="00433C14"/>
    <w:rsid w:val="004374EA"/>
    <w:rsid w:val="004379C6"/>
    <w:rsid w:val="004407BD"/>
    <w:rsid w:val="004414AA"/>
    <w:rsid w:val="00443E0D"/>
    <w:rsid w:val="0044403C"/>
    <w:rsid w:val="00445A6D"/>
    <w:rsid w:val="00446DBF"/>
    <w:rsid w:val="004538FC"/>
    <w:rsid w:val="00453A68"/>
    <w:rsid w:val="00453B42"/>
    <w:rsid w:val="00460793"/>
    <w:rsid w:val="00460AA2"/>
    <w:rsid w:val="00462F84"/>
    <w:rsid w:val="00463065"/>
    <w:rsid w:val="00466DB9"/>
    <w:rsid w:val="00472258"/>
    <w:rsid w:val="00480DF9"/>
    <w:rsid w:val="00495CCE"/>
    <w:rsid w:val="00495CEA"/>
    <w:rsid w:val="004A45A9"/>
    <w:rsid w:val="004A6585"/>
    <w:rsid w:val="004A6B00"/>
    <w:rsid w:val="004B0780"/>
    <w:rsid w:val="004B1B1A"/>
    <w:rsid w:val="004B3AD2"/>
    <w:rsid w:val="004B4A1D"/>
    <w:rsid w:val="004B4ADB"/>
    <w:rsid w:val="004B76E4"/>
    <w:rsid w:val="004C22CC"/>
    <w:rsid w:val="004C30BA"/>
    <w:rsid w:val="004C6AF9"/>
    <w:rsid w:val="004D4B55"/>
    <w:rsid w:val="004D4C9F"/>
    <w:rsid w:val="004E64D8"/>
    <w:rsid w:val="004F2026"/>
    <w:rsid w:val="0050624C"/>
    <w:rsid w:val="0050722A"/>
    <w:rsid w:val="00511137"/>
    <w:rsid w:val="00511E78"/>
    <w:rsid w:val="0052517C"/>
    <w:rsid w:val="00534D01"/>
    <w:rsid w:val="00535740"/>
    <w:rsid w:val="00536B50"/>
    <w:rsid w:val="005468F7"/>
    <w:rsid w:val="00547283"/>
    <w:rsid w:val="00552009"/>
    <w:rsid w:val="00553F19"/>
    <w:rsid w:val="00555F2C"/>
    <w:rsid w:val="00555F7D"/>
    <w:rsid w:val="005566C4"/>
    <w:rsid w:val="00562F8B"/>
    <w:rsid w:val="00567592"/>
    <w:rsid w:val="005715B8"/>
    <w:rsid w:val="005717E0"/>
    <w:rsid w:val="00577E05"/>
    <w:rsid w:val="00592B22"/>
    <w:rsid w:val="0059560B"/>
    <w:rsid w:val="00597738"/>
    <w:rsid w:val="005A2CE1"/>
    <w:rsid w:val="005A2F2D"/>
    <w:rsid w:val="005B1EDB"/>
    <w:rsid w:val="005B1FED"/>
    <w:rsid w:val="005B53F4"/>
    <w:rsid w:val="005B7A9D"/>
    <w:rsid w:val="005B7D93"/>
    <w:rsid w:val="005C1158"/>
    <w:rsid w:val="005C2252"/>
    <w:rsid w:val="005C5890"/>
    <w:rsid w:val="005C6881"/>
    <w:rsid w:val="005D0846"/>
    <w:rsid w:val="005D2D18"/>
    <w:rsid w:val="005D3489"/>
    <w:rsid w:val="005D3BC8"/>
    <w:rsid w:val="005E55F9"/>
    <w:rsid w:val="00610486"/>
    <w:rsid w:val="00622A40"/>
    <w:rsid w:val="006318C7"/>
    <w:rsid w:val="006432F3"/>
    <w:rsid w:val="00643785"/>
    <w:rsid w:val="00652250"/>
    <w:rsid w:val="0065433E"/>
    <w:rsid w:val="0066202E"/>
    <w:rsid w:val="00670C9F"/>
    <w:rsid w:val="0067566F"/>
    <w:rsid w:val="0068169B"/>
    <w:rsid w:val="00683707"/>
    <w:rsid w:val="006848A1"/>
    <w:rsid w:val="00690104"/>
    <w:rsid w:val="00694676"/>
    <w:rsid w:val="006A0AF6"/>
    <w:rsid w:val="006A13BE"/>
    <w:rsid w:val="006A199D"/>
    <w:rsid w:val="006A2070"/>
    <w:rsid w:val="006A4DD6"/>
    <w:rsid w:val="006A667E"/>
    <w:rsid w:val="006A668F"/>
    <w:rsid w:val="006B447B"/>
    <w:rsid w:val="006B45CA"/>
    <w:rsid w:val="006B5B44"/>
    <w:rsid w:val="006C4F9F"/>
    <w:rsid w:val="006C7AC5"/>
    <w:rsid w:val="006D1073"/>
    <w:rsid w:val="006D3966"/>
    <w:rsid w:val="006D7301"/>
    <w:rsid w:val="006E02A4"/>
    <w:rsid w:val="006E22DB"/>
    <w:rsid w:val="006F48FD"/>
    <w:rsid w:val="00700DA3"/>
    <w:rsid w:val="00700E72"/>
    <w:rsid w:val="0071301F"/>
    <w:rsid w:val="00713E5D"/>
    <w:rsid w:val="007157ED"/>
    <w:rsid w:val="00721432"/>
    <w:rsid w:val="007324EC"/>
    <w:rsid w:val="00734FF5"/>
    <w:rsid w:val="00751D85"/>
    <w:rsid w:val="00766130"/>
    <w:rsid w:val="00766135"/>
    <w:rsid w:val="00772DC4"/>
    <w:rsid w:val="00773BBB"/>
    <w:rsid w:val="0078687F"/>
    <w:rsid w:val="00792ADA"/>
    <w:rsid w:val="007A2B87"/>
    <w:rsid w:val="007A78F6"/>
    <w:rsid w:val="007B1D12"/>
    <w:rsid w:val="007B4659"/>
    <w:rsid w:val="007B4834"/>
    <w:rsid w:val="007B7BB1"/>
    <w:rsid w:val="007B7E1A"/>
    <w:rsid w:val="007C472B"/>
    <w:rsid w:val="007C6233"/>
    <w:rsid w:val="007D0FA2"/>
    <w:rsid w:val="007D2E5E"/>
    <w:rsid w:val="007D378D"/>
    <w:rsid w:val="007E68BF"/>
    <w:rsid w:val="007F0F93"/>
    <w:rsid w:val="007F15D6"/>
    <w:rsid w:val="00806251"/>
    <w:rsid w:val="00811A92"/>
    <w:rsid w:val="008120E9"/>
    <w:rsid w:val="00812832"/>
    <w:rsid w:val="00814380"/>
    <w:rsid w:val="00820676"/>
    <w:rsid w:val="008215AA"/>
    <w:rsid w:val="00825349"/>
    <w:rsid w:val="00825DAF"/>
    <w:rsid w:val="00830B18"/>
    <w:rsid w:val="008312D6"/>
    <w:rsid w:val="00836821"/>
    <w:rsid w:val="00847832"/>
    <w:rsid w:val="008512E4"/>
    <w:rsid w:val="00856F26"/>
    <w:rsid w:val="0086076B"/>
    <w:rsid w:val="008616E3"/>
    <w:rsid w:val="0086446C"/>
    <w:rsid w:val="00865F7D"/>
    <w:rsid w:val="00870851"/>
    <w:rsid w:val="00874B47"/>
    <w:rsid w:val="00877F40"/>
    <w:rsid w:val="008838EB"/>
    <w:rsid w:val="00883A11"/>
    <w:rsid w:val="00884970"/>
    <w:rsid w:val="00884C92"/>
    <w:rsid w:val="0089673B"/>
    <w:rsid w:val="00897BB3"/>
    <w:rsid w:val="008B0B2A"/>
    <w:rsid w:val="008B2029"/>
    <w:rsid w:val="008D095E"/>
    <w:rsid w:val="008D0EF6"/>
    <w:rsid w:val="008D336B"/>
    <w:rsid w:val="008D469E"/>
    <w:rsid w:val="008E30C6"/>
    <w:rsid w:val="008F04A2"/>
    <w:rsid w:val="008F1B70"/>
    <w:rsid w:val="008F4E7D"/>
    <w:rsid w:val="008F5651"/>
    <w:rsid w:val="008F7D74"/>
    <w:rsid w:val="00900441"/>
    <w:rsid w:val="0090271C"/>
    <w:rsid w:val="00903D4A"/>
    <w:rsid w:val="00906055"/>
    <w:rsid w:val="009077EE"/>
    <w:rsid w:val="00920982"/>
    <w:rsid w:val="00922AF3"/>
    <w:rsid w:val="00927086"/>
    <w:rsid w:val="00947784"/>
    <w:rsid w:val="00954BE2"/>
    <w:rsid w:val="00956693"/>
    <w:rsid w:val="00964A90"/>
    <w:rsid w:val="00964EA7"/>
    <w:rsid w:val="0097434D"/>
    <w:rsid w:val="00980976"/>
    <w:rsid w:val="00980CAE"/>
    <w:rsid w:val="009819D4"/>
    <w:rsid w:val="00991296"/>
    <w:rsid w:val="00993421"/>
    <w:rsid w:val="00993F2D"/>
    <w:rsid w:val="0099401F"/>
    <w:rsid w:val="00997147"/>
    <w:rsid w:val="009A0180"/>
    <w:rsid w:val="009A0EBC"/>
    <w:rsid w:val="009A3508"/>
    <w:rsid w:val="009B223B"/>
    <w:rsid w:val="009B5D8C"/>
    <w:rsid w:val="009C5CAF"/>
    <w:rsid w:val="009D12FB"/>
    <w:rsid w:val="009D65F8"/>
    <w:rsid w:val="009D7302"/>
    <w:rsid w:val="009E05D1"/>
    <w:rsid w:val="009E06B8"/>
    <w:rsid w:val="009E0BD3"/>
    <w:rsid w:val="009E38F7"/>
    <w:rsid w:val="009E4769"/>
    <w:rsid w:val="009E6C76"/>
    <w:rsid w:val="009E7404"/>
    <w:rsid w:val="009F2C8D"/>
    <w:rsid w:val="009F43E7"/>
    <w:rsid w:val="009F7514"/>
    <w:rsid w:val="00A03210"/>
    <w:rsid w:val="00A062D6"/>
    <w:rsid w:val="00A066AE"/>
    <w:rsid w:val="00A07921"/>
    <w:rsid w:val="00A14DBB"/>
    <w:rsid w:val="00A16D2A"/>
    <w:rsid w:val="00A20257"/>
    <w:rsid w:val="00A223E4"/>
    <w:rsid w:val="00A24188"/>
    <w:rsid w:val="00A270E4"/>
    <w:rsid w:val="00A33F7F"/>
    <w:rsid w:val="00A438C2"/>
    <w:rsid w:val="00A46E00"/>
    <w:rsid w:val="00A54380"/>
    <w:rsid w:val="00A562A6"/>
    <w:rsid w:val="00A61E65"/>
    <w:rsid w:val="00A62D3C"/>
    <w:rsid w:val="00A65227"/>
    <w:rsid w:val="00A67E9F"/>
    <w:rsid w:val="00A7241A"/>
    <w:rsid w:val="00A73D61"/>
    <w:rsid w:val="00A8347C"/>
    <w:rsid w:val="00A910B6"/>
    <w:rsid w:val="00AA3602"/>
    <w:rsid w:val="00AB161C"/>
    <w:rsid w:val="00AB1D13"/>
    <w:rsid w:val="00AB4837"/>
    <w:rsid w:val="00AB53A7"/>
    <w:rsid w:val="00AB68C3"/>
    <w:rsid w:val="00AC08BA"/>
    <w:rsid w:val="00AC0BEC"/>
    <w:rsid w:val="00AC19FE"/>
    <w:rsid w:val="00AC2AE4"/>
    <w:rsid w:val="00AC52F6"/>
    <w:rsid w:val="00AC7EA1"/>
    <w:rsid w:val="00AD05B8"/>
    <w:rsid w:val="00AD1458"/>
    <w:rsid w:val="00AD543F"/>
    <w:rsid w:val="00AE142D"/>
    <w:rsid w:val="00AE3DC7"/>
    <w:rsid w:val="00AE4D7C"/>
    <w:rsid w:val="00AE5224"/>
    <w:rsid w:val="00AE5B74"/>
    <w:rsid w:val="00AE6885"/>
    <w:rsid w:val="00AF4598"/>
    <w:rsid w:val="00B011D0"/>
    <w:rsid w:val="00B02B0D"/>
    <w:rsid w:val="00B02EBC"/>
    <w:rsid w:val="00B06D65"/>
    <w:rsid w:val="00B1372F"/>
    <w:rsid w:val="00B23C52"/>
    <w:rsid w:val="00B25497"/>
    <w:rsid w:val="00B278C2"/>
    <w:rsid w:val="00B31289"/>
    <w:rsid w:val="00B326F6"/>
    <w:rsid w:val="00B3375C"/>
    <w:rsid w:val="00B351B7"/>
    <w:rsid w:val="00B36289"/>
    <w:rsid w:val="00B37439"/>
    <w:rsid w:val="00B418D9"/>
    <w:rsid w:val="00B439B5"/>
    <w:rsid w:val="00B43E8F"/>
    <w:rsid w:val="00B60D46"/>
    <w:rsid w:val="00B63309"/>
    <w:rsid w:val="00B723DB"/>
    <w:rsid w:val="00B735F1"/>
    <w:rsid w:val="00B77140"/>
    <w:rsid w:val="00B83EA8"/>
    <w:rsid w:val="00B9472B"/>
    <w:rsid w:val="00BA00A9"/>
    <w:rsid w:val="00BA3A52"/>
    <w:rsid w:val="00BA5862"/>
    <w:rsid w:val="00BB7EF0"/>
    <w:rsid w:val="00BC1BAC"/>
    <w:rsid w:val="00BC248D"/>
    <w:rsid w:val="00BD717A"/>
    <w:rsid w:val="00BE4AE8"/>
    <w:rsid w:val="00BE52CF"/>
    <w:rsid w:val="00BE5939"/>
    <w:rsid w:val="00BE741B"/>
    <w:rsid w:val="00BE7640"/>
    <w:rsid w:val="00BF2D75"/>
    <w:rsid w:val="00C1276F"/>
    <w:rsid w:val="00C15CD1"/>
    <w:rsid w:val="00C16D00"/>
    <w:rsid w:val="00C16F5B"/>
    <w:rsid w:val="00C17794"/>
    <w:rsid w:val="00C23DEA"/>
    <w:rsid w:val="00C25BA8"/>
    <w:rsid w:val="00C26D15"/>
    <w:rsid w:val="00C34E30"/>
    <w:rsid w:val="00C37000"/>
    <w:rsid w:val="00C42346"/>
    <w:rsid w:val="00C4678F"/>
    <w:rsid w:val="00C52EAC"/>
    <w:rsid w:val="00C53B27"/>
    <w:rsid w:val="00C65279"/>
    <w:rsid w:val="00C653D2"/>
    <w:rsid w:val="00C72964"/>
    <w:rsid w:val="00C75A4C"/>
    <w:rsid w:val="00C814DB"/>
    <w:rsid w:val="00C877C1"/>
    <w:rsid w:val="00C9004E"/>
    <w:rsid w:val="00C939D4"/>
    <w:rsid w:val="00C940DC"/>
    <w:rsid w:val="00CA3771"/>
    <w:rsid w:val="00CB7135"/>
    <w:rsid w:val="00CB71F2"/>
    <w:rsid w:val="00CB7E52"/>
    <w:rsid w:val="00CD1E5C"/>
    <w:rsid w:val="00CD2455"/>
    <w:rsid w:val="00CD2AED"/>
    <w:rsid w:val="00CD2DCE"/>
    <w:rsid w:val="00CD6DEE"/>
    <w:rsid w:val="00D07F4F"/>
    <w:rsid w:val="00D16299"/>
    <w:rsid w:val="00D17B52"/>
    <w:rsid w:val="00D24FBA"/>
    <w:rsid w:val="00D26AD1"/>
    <w:rsid w:val="00D34928"/>
    <w:rsid w:val="00D422D7"/>
    <w:rsid w:val="00D44A1E"/>
    <w:rsid w:val="00D551A0"/>
    <w:rsid w:val="00D57D88"/>
    <w:rsid w:val="00D62CB5"/>
    <w:rsid w:val="00D67AD9"/>
    <w:rsid w:val="00D76D04"/>
    <w:rsid w:val="00D81D61"/>
    <w:rsid w:val="00D84F05"/>
    <w:rsid w:val="00D91B8B"/>
    <w:rsid w:val="00DA0C0A"/>
    <w:rsid w:val="00DA36BC"/>
    <w:rsid w:val="00DB3F7B"/>
    <w:rsid w:val="00DC0AB1"/>
    <w:rsid w:val="00DC0B6A"/>
    <w:rsid w:val="00DC225C"/>
    <w:rsid w:val="00DC3E19"/>
    <w:rsid w:val="00DC5BFB"/>
    <w:rsid w:val="00DC629C"/>
    <w:rsid w:val="00DC7884"/>
    <w:rsid w:val="00DD0046"/>
    <w:rsid w:val="00DD0C98"/>
    <w:rsid w:val="00DD19E0"/>
    <w:rsid w:val="00DD552D"/>
    <w:rsid w:val="00DD638A"/>
    <w:rsid w:val="00DE3B5C"/>
    <w:rsid w:val="00DE44E0"/>
    <w:rsid w:val="00DE768D"/>
    <w:rsid w:val="00DE7E50"/>
    <w:rsid w:val="00DF5569"/>
    <w:rsid w:val="00DF5C48"/>
    <w:rsid w:val="00DF78FB"/>
    <w:rsid w:val="00E00AFA"/>
    <w:rsid w:val="00E07664"/>
    <w:rsid w:val="00E130BE"/>
    <w:rsid w:val="00E16146"/>
    <w:rsid w:val="00E1637C"/>
    <w:rsid w:val="00E25AD9"/>
    <w:rsid w:val="00E27C5C"/>
    <w:rsid w:val="00E27EC1"/>
    <w:rsid w:val="00E33CCA"/>
    <w:rsid w:val="00E3611F"/>
    <w:rsid w:val="00E37B9D"/>
    <w:rsid w:val="00E42C97"/>
    <w:rsid w:val="00E57BAE"/>
    <w:rsid w:val="00E6005C"/>
    <w:rsid w:val="00E733D8"/>
    <w:rsid w:val="00E750B0"/>
    <w:rsid w:val="00E776DB"/>
    <w:rsid w:val="00E813BE"/>
    <w:rsid w:val="00EA071A"/>
    <w:rsid w:val="00EA2D87"/>
    <w:rsid w:val="00EA65DA"/>
    <w:rsid w:val="00EB3A96"/>
    <w:rsid w:val="00EB59D1"/>
    <w:rsid w:val="00EB60DE"/>
    <w:rsid w:val="00EB69D5"/>
    <w:rsid w:val="00EC0CAF"/>
    <w:rsid w:val="00EC1E2D"/>
    <w:rsid w:val="00EC43D2"/>
    <w:rsid w:val="00ED0E98"/>
    <w:rsid w:val="00ED1F38"/>
    <w:rsid w:val="00EE37A4"/>
    <w:rsid w:val="00EE3C5E"/>
    <w:rsid w:val="00EF1DC0"/>
    <w:rsid w:val="00EF215D"/>
    <w:rsid w:val="00EF2C94"/>
    <w:rsid w:val="00EF69A4"/>
    <w:rsid w:val="00F01BC9"/>
    <w:rsid w:val="00F0793E"/>
    <w:rsid w:val="00F10364"/>
    <w:rsid w:val="00F11F34"/>
    <w:rsid w:val="00F135F9"/>
    <w:rsid w:val="00F2544F"/>
    <w:rsid w:val="00F2600A"/>
    <w:rsid w:val="00F606D3"/>
    <w:rsid w:val="00F701A3"/>
    <w:rsid w:val="00F70C2F"/>
    <w:rsid w:val="00F7259B"/>
    <w:rsid w:val="00F734E7"/>
    <w:rsid w:val="00F75638"/>
    <w:rsid w:val="00F767C9"/>
    <w:rsid w:val="00F860D4"/>
    <w:rsid w:val="00F8670A"/>
    <w:rsid w:val="00F877A9"/>
    <w:rsid w:val="00F8786D"/>
    <w:rsid w:val="00F967C1"/>
    <w:rsid w:val="00FA0BD3"/>
    <w:rsid w:val="00FA5F6A"/>
    <w:rsid w:val="00FB57B1"/>
    <w:rsid w:val="00FB6F0E"/>
    <w:rsid w:val="00FC0915"/>
    <w:rsid w:val="00FD41C5"/>
    <w:rsid w:val="00FD6ABB"/>
    <w:rsid w:val="00FE0B95"/>
    <w:rsid w:val="00FE1E01"/>
    <w:rsid w:val="00FF03C7"/>
    <w:rsid w:val="00FF594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qFormat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0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0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8411413/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s://pubmed.ncbi.nlm.nih.gov/10022110/" TargetMode="External"/><Relationship Id="rId12" Type="http://schemas.openxmlformats.org/officeDocument/2006/relationships/hyperlink" Target="https://health.gov/news/tag/healthy-ag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mc/articles/PMC2426743/" TargetMode="External"/><Relationship Id="rId11" Type="http://schemas.openxmlformats.org/officeDocument/2006/relationships/hyperlink" Target="https://healthyaging.net/healthy-aging-month/10-tips-for-september-is-healthy-aging-mont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niorplanet.org/a-seniors-guide-to-lubr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2050116118301119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3</cp:revision>
  <cp:lastPrinted>2021-06-01T23:54:00Z</cp:lastPrinted>
  <dcterms:created xsi:type="dcterms:W3CDTF">2021-09-14T17:21:00Z</dcterms:created>
  <dcterms:modified xsi:type="dcterms:W3CDTF">2021-09-14T17:21:00Z</dcterms:modified>
</cp:coreProperties>
</file>