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B597D" w14:textId="4B29DD95" w:rsidR="003D0AD9" w:rsidRPr="00061AE5" w:rsidRDefault="00061AE5" w:rsidP="00511137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061AE5">
        <w:rPr>
          <w:b/>
          <w:bCs/>
          <w:sz w:val="26"/>
          <w:szCs w:val="26"/>
        </w:rPr>
        <w:t xml:space="preserve">Swiss Navy </w:t>
      </w:r>
      <w:r w:rsidR="00E57BAE">
        <w:rPr>
          <w:b/>
          <w:bCs/>
          <w:sz w:val="26"/>
          <w:szCs w:val="26"/>
        </w:rPr>
        <w:t>‘</w:t>
      </w:r>
      <w:r w:rsidRPr="00061AE5">
        <w:rPr>
          <w:b/>
          <w:bCs/>
          <w:sz w:val="26"/>
          <w:szCs w:val="26"/>
        </w:rPr>
        <w:t>New Releases</w:t>
      </w:r>
      <w:r w:rsidR="00E57BAE">
        <w:rPr>
          <w:b/>
          <w:bCs/>
          <w:sz w:val="26"/>
          <w:szCs w:val="26"/>
        </w:rPr>
        <w:t>’</w:t>
      </w:r>
      <w:r w:rsidR="003D0AD9" w:rsidRPr="00061AE5">
        <w:rPr>
          <w:b/>
          <w:bCs/>
          <w:sz w:val="26"/>
          <w:szCs w:val="26"/>
        </w:rPr>
        <w:t xml:space="preserve"> Press Release</w:t>
      </w:r>
    </w:p>
    <w:p w14:paraId="63FD2C3B" w14:textId="3F0685E1" w:rsidR="00511137" w:rsidRPr="00511137" w:rsidRDefault="00453B42" w:rsidP="00511137">
      <w:pPr>
        <w:spacing w:after="0" w:line="240" w:lineRule="auto"/>
        <w:jc w:val="center"/>
      </w:pPr>
      <w:r>
        <w:t>12.</w:t>
      </w:r>
      <w:r w:rsidR="00061AE5">
        <w:t>3</w:t>
      </w:r>
      <w:r w:rsidR="00511137" w:rsidRPr="00511137">
        <w:t>.2020</w:t>
      </w:r>
    </w:p>
    <w:p w14:paraId="191566DE" w14:textId="5C99122A" w:rsidR="003D0AD9" w:rsidRDefault="003D0AD9" w:rsidP="00511137">
      <w:pPr>
        <w:spacing w:after="0" w:line="240" w:lineRule="auto"/>
      </w:pPr>
    </w:p>
    <w:p w14:paraId="775ABE02" w14:textId="6F383867" w:rsidR="00511137" w:rsidRDefault="00511137" w:rsidP="00511137">
      <w:pPr>
        <w:spacing w:after="0" w:line="240" w:lineRule="auto"/>
      </w:pPr>
    </w:p>
    <w:p w14:paraId="5AD8B3FD" w14:textId="77777777" w:rsidR="00511137" w:rsidRDefault="00511137" w:rsidP="00511137">
      <w:pPr>
        <w:spacing w:after="0" w:line="240" w:lineRule="auto"/>
      </w:pPr>
    </w:p>
    <w:p w14:paraId="003A6DF5" w14:textId="5379582D" w:rsidR="00511137" w:rsidRPr="002925E1" w:rsidRDefault="00061AE5" w:rsidP="00511137">
      <w:pPr>
        <w:spacing w:after="0" w:line="240" w:lineRule="auto"/>
        <w:jc w:val="center"/>
        <w:rPr>
          <w:b/>
          <w:bCs/>
          <w:sz w:val="24"/>
          <w:szCs w:val="24"/>
          <w:shd w:val="clear" w:color="auto" w:fill="FFFFFF"/>
        </w:rPr>
      </w:pPr>
      <w:r w:rsidRPr="002925E1">
        <w:rPr>
          <w:b/>
          <w:bCs/>
          <w:sz w:val="24"/>
          <w:szCs w:val="24"/>
          <w:shd w:val="clear" w:color="auto" w:fill="FFFFFF"/>
        </w:rPr>
        <w:t xml:space="preserve">The Latest—and Soon to be Greatest—New Products </w:t>
      </w:r>
      <w:r w:rsidR="00147825" w:rsidRPr="002925E1">
        <w:rPr>
          <w:b/>
          <w:bCs/>
          <w:sz w:val="24"/>
          <w:szCs w:val="24"/>
          <w:shd w:val="clear" w:color="auto" w:fill="FFFFFF"/>
        </w:rPr>
        <w:t xml:space="preserve">are Coming Soon </w:t>
      </w:r>
      <w:r w:rsidRPr="002925E1">
        <w:rPr>
          <w:b/>
          <w:bCs/>
          <w:sz w:val="24"/>
          <w:szCs w:val="24"/>
          <w:shd w:val="clear" w:color="auto" w:fill="FFFFFF"/>
        </w:rPr>
        <w:t>from Swiss Navy!</w:t>
      </w:r>
    </w:p>
    <w:p w14:paraId="7BDDA074" w14:textId="77777777" w:rsidR="00061AE5" w:rsidRPr="00511137" w:rsidRDefault="00061AE5" w:rsidP="0051113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00BEA6D" w14:textId="37D8503E" w:rsidR="00061AE5" w:rsidRDefault="004D4B55" w:rsidP="00511137">
      <w:pPr>
        <w:spacing w:after="0" w:line="240" w:lineRule="auto"/>
      </w:pPr>
      <w:r>
        <w:t xml:space="preserve">POMPANO BEACH, Florida – </w:t>
      </w:r>
      <w:r w:rsidR="002050C9">
        <w:t xml:space="preserve">December </w:t>
      </w:r>
      <w:r w:rsidR="00061AE5">
        <w:t>3</w:t>
      </w:r>
      <w:r>
        <w:t>, 2020—</w:t>
      </w:r>
      <w:r w:rsidR="00D81D61">
        <w:t xml:space="preserve">One of the industries’ favorite brands, </w:t>
      </w:r>
      <w:r w:rsidR="00061AE5">
        <w:t>Swiss Navy</w:t>
      </w:r>
      <w:r w:rsidR="00D81D61">
        <w:t>,</w:t>
      </w:r>
      <w:r w:rsidR="00061AE5">
        <w:t xml:space="preserve"> has </w:t>
      </w:r>
      <w:r w:rsidR="00EF2C94">
        <w:t xml:space="preserve">new </w:t>
      </w:r>
      <w:r w:rsidR="0067566F">
        <w:t xml:space="preserve">product </w:t>
      </w:r>
      <w:r w:rsidR="00CB7E52">
        <w:t>additions</w:t>
      </w:r>
      <w:r w:rsidR="00061AE5">
        <w:t xml:space="preserve"> launching in early 2021</w:t>
      </w:r>
      <w:r w:rsidR="006432F3">
        <w:t xml:space="preserve">. </w:t>
      </w:r>
    </w:p>
    <w:p w14:paraId="31C4AF70" w14:textId="77777777" w:rsidR="001839E0" w:rsidRDefault="001839E0" w:rsidP="00511137">
      <w:pPr>
        <w:spacing w:after="0" w:line="240" w:lineRule="auto"/>
      </w:pPr>
    </w:p>
    <w:p w14:paraId="0E825026" w14:textId="0868D8D6" w:rsidR="006432F3" w:rsidRDefault="006432F3" w:rsidP="00511137">
      <w:pPr>
        <w:spacing w:after="0" w:line="240" w:lineRule="auto"/>
      </w:pPr>
      <w:r>
        <w:t xml:space="preserve">“We are proud to introduce new additions to our </w:t>
      </w:r>
      <w:r w:rsidR="002C1058">
        <w:t>impressive</w:t>
      </w:r>
      <w:r>
        <w:t xml:space="preserve"> Swiss Navy lineup,” said Briana Watkins, </w:t>
      </w:r>
      <w:r>
        <w:rPr>
          <w:rFonts w:cstheme="minorHAnsi"/>
          <w:color w:val="222222"/>
          <w:shd w:val="clear" w:color="auto" w:fill="FFFFFF"/>
        </w:rPr>
        <w:t>Vice President of Sales and Marketing. “</w:t>
      </w:r>
      <w:r>
        <w:t>Our Swiss Navy 4-in-1</w:t>
      </w:r>
      <w:r w:rsidR="004C22CC">
        <w:t xml:space="preserve"> </w:t>
      </w:r>
      <w:r>
        <w:t>Playful Flavors</w:t>
      </w:r>
      <w:r w:rsidR="003D6257">
        <w:t xml:space="preserve"> lubricants</w:t>
      </w:r>
      <w:r>
        <w:t xml:space="preserve"> have be</w:t>
      </w:r>
      <w:r w:rsidR="00980CAE">
        <w:t>en requested</w:t>
      </w:r>
      <w:r w:rsidR="00877F40">
        <w:t xml:space="preserve"> and</w:t>
      </w:r>
      <w:r w:rsidR="00980CAE">
        <w:t xml:space="preserve"> in high demand, so we reacted very quick</w:t>
      </w:r>
      <w:r w:rsidR="004C22CC">
        <w:t xml:space="preserve">. </w:t>
      </w:r>
      <w:r w:rsidR="00877F40">
        <w:t>W</w:t>
      </w:r>
      <w:r>
        <w:t>e are most excited</w:t>
      </w:r>
      <w:r w:rsidR="00B351B7">
        <w:t xml:space="preserve"> to introduce our</w:t>
      </w:r>
      <w:r>
        <w:t xml:space="preserve"> entirely new collection </w:t>
      </w:r>
      <w:r w:rsidR="004C22CC">
        <w:t>called</w:t>
      </w:r>
      <w:r>
        <w:t xml:space="preserve"> Desire.</w:t>
      </w:r>
      <w:r w:rsidR="00980CAE">
        <w:t xml:space="preserve"> We noticed that female wellness has evolved and there </w:t>
      </w:r>
      <w:proofErr w:type="gramStart"/>
      <w:r w:rsidR="00980CAE">
        <w:t>wasn’t</w:t>
      </w:r>
      <w:proofErr w:type="gramEnd"/>
      <w:r w:rsidR="00980CAE">
        <w:t xml:space="preserve"> anything </w:t>
      </w:r>
      <w:r w:rsidR="00877F40">
        <w:t>i</w:t>
      </w:r>
      <w:r w:rsidR="00980CAE">
        <w:t xml:space="preserve">n the market targeted straight to that audience. The Desire line has a very upscale, classy look </w:t>
      </w:r>
      <w:r w:rsidR="00877F40">
        <w:t>with the highest quality ingredients in the market. This line stands out on its own it will be a very refreshing look in the lubricant space.”</w:t>
      </w:r>
    </w:p>
    <w:p w14:paraId="1F10A9C2" w14:textId="5D4D367D" w:rsidR="00061AE5" w:rsidRDefault="00061AE5" w:rsidP="00511137">
      <w:pPr>
        <w:spacing w:after="0" w:line="240" w:lineRule="auto"/>
      </w:pPr>
    </w:p>
    <w:p w14:paraId="3DF7A76C" w14:textId="09B22314" w:rsidR="00980976" w:rsidRDefault="000B6613" w:rsidP="00511137">
      <w:pPr>
        <w:spacing w:after="0" w:line="240" w:lineRule="auto"/>
      </w:pPr>
      <w:r>
        <w:t xml:space="preserve">The Desire by Swiss Navy collection is unique </w:t>
      </w:r>
      <w:r w:rsidR="00F10364">
        <w:t>with its</w:t>
      </w:r>
      <w:r w:rsidR="00A14DBB">
        <w:t xml:space="preserve"> </w:t>
      </w:r>
      <w:r w:rsidR="00B02EBC">
        <w:t xml:space="preserve">specific </w:t>
      </w:r>
      <w:r w:rsidR="00F10364">
        <w:t>development by</w:t>
      </w:r>
      <w:r>
        <w:t xml:space="preserve"> women, for women</w:t>
      </w:r>
      <w:r w:rsidR="00F10364">
        <w:t>. T</w:t>
      </w:r>
      <w:r>
        <w:t xml:space="preserve">his comprehensive product line provides </w:t>
      </w:r>
      <w:r w:rsidR="00BE52CF">
        <w:t xml:space="preserve">everyday essentials and </w:t>
      </w:r>
      <w:r>
        <w:t xml:space="preserve">solutions for fulfilling intimate desires with innovative formulas created with the female body in mind. </w:t>
      </w:r>
      <w:r w:rsidR="00980976">
        <w:t>All Desire products are i</w:t>
      </w:r>
      <w:r>
        <w:t xml:space="preserve">nspired by the science of desire </w:t>
      </w:r>
      <w:r w:rsidR="00980976">
        <w:t xml:space="preserve">and </w:t>
      </w:r>
      <w:r>
        <w:t xml:space="preserve">feature key ingredients and unique formulations to engage female consumers and their personal needs. </w:t>
      </w:r>
    </w:p>
    <w:p w14:paraId="5BC02249" w14:textId="1ED4C7BA" w:rsidR="00980976" w:rsidRDefault="00980976" w:rsidP="00511137">
      <w:pPr>
        <w:spacing w:after="0" w:line="240" w:lineRule="auto"/>
      </w:pPr>
    </w:p>
    <w:p w14:paraId="1124D7CD" w14:textId="2FDE7CEC" w:rsidR="003D6257" w:rsidRPr="003D6257" w:rsidRDefault="003D6257" w:rsidP="00511137">
      <w:pPr>
        <w:spacing w:after="0" w:line="240" w:lineRule="auto"/>
        <w:rPr>
          <w:rFonts w:cstheme="minorHAnsi"/>
        </w:rPr>
      </w:pPr>
      <w:r>
        <w:t xml:space="preserve">Acting on the latest research available, Swiss Navy’s beloved 4-in-1Playful Flavors line up </w:t>
      </w:r>
      <w:r w:rsidR="000F279F">
        <w:t xml:space="preserve">known for being warming, kissable, massage-worthy, and </w:t>
      </w:r>
      <w:r w:rsidR="00DC0AB1">
        <w:t>providing</w:t>
      </w:r>
      <w:r w:rsidR="00AB4837">
        <w:t xml:space="preserve"> </w:t>
      </w:r>
      <w:r w:rsidR="000B53FD">
        <w:t xml:space="preserve">exceptional </w:t>
      </w:r>
      <w:r w:rsidR="000F279F">
        <w:t xml:space="preserve">lubrication, </w:t>
      </w:r>
      <w:r>
        <w:t>i</w:t>
      </w:r>
      <w:r w:rsidR="00B02B0D">
        <w:t>s</w:t>
      </w:r>
      <w:r>
        <w:t xml:space="preserve"> introducing new flavor formulations featuring superior taste. </w:t>
      </w:r>
      <w:hyperlink r:id="rId5" w:history="1">
        <w:r w:rsidRPr="003D6257">
          <w:rPr>
            <w:rStyle w:val="Hyperlink"/>
          </w:rPr>
          <w:t>Research</w:t>
        </w:r>
      </w:hyperlink>
      <w:r>
        <w:t xml:space="preserve"> by t</w:t>
      </w:r>
      <w:r w:rsidRPr="003D6257">
        <w:rPr>
          <w:rFonts w:cstheme="minorHAnsi"/>
          <w:shd w:val="clear" w:color="auto" w:fill="FFFFFF"/>
        </w:rPr>
        <w:t xml:space="preserve">he </w:t>
      </w:r>
      <w:hyperlink r:id="rId6" w:history="1">
        <w:r w:rsidRPr="003D6257">
          <w:rPr>
            <w:rStyle w:val="Hyperlink"/>
            <w:rFonts w:cstheme="minorHAnsi"/>
            <w:shd w:val="clear" w:color="auto" w:fill="FFFFFF"/>
          </w:rPr>
          <w:t>Institute of Food Technologists (IFT)</w:t>
        </w:r>
      </w:hyperlink>
      <w:r>
        <w:rPr>
          <w:rFonts w:cstheme="minorHAnsi"/>
          <w:shd w:val="clear" w:color="auto" w:fill="FFFFFF"/>
        </w:rPr>
        <w:t xml:space="preserve"> reports consumer taste trends are evolving into 2021 and </w:t>
      </w:r>
      <w:r w:rsidR="00023DE2">
        <w:rPr>
          <w:rFonts w:cstheme="minorHAnsi"/>
          <w:shd w:val="clear" w:color="auto" w:fill="FFFFFF"/>
        </w:rPr>
        <w:t xml:space="preserve">Swiss Navy has </w:t>
      </w:r>
      <w:r w:rsidR="00B02B0D">
        <w:rPr>
          <w:rFonts w:cstheme="minorHAnsi"/>
          <w:shd w:val="clear" w:color="auto" w:fill="FFFFFF"/>
        </w:rPr>
        <w:t xml:space="preserve">utilized a Fortune 500 food company </w:t>
      </w:r>
      <w:r w:rsidR="0039491A">
        <w:rPr>
          <w:rFonts w:cstheme="minorHAnsi"/>
          <w:shd w:val="clear" w:color="auto" w:fill="FFFFFF"/>
        </w:rPr>
        <w:t xml:space="preserve">to </w:t>
      </w:r>
      <w:r w:rsidR="00420648">
        <w:rPr>
          <w:rFonts w:cstheme="minorHAnsi"/>
          <w:shd w:val="clear" w:color="auto" w:fill="FFFFFF"/>
        </w:rPr>
        <w:t>r</w:t>
      </w:r>
      <w:r w:rsidR="0039491A">
        <w:rPr>
          <w:rFonts w:cstheme="minorHAnsi"/>
          <w:shd w:val="clear" w:color="auto" w:fill="FFFFFF"/>
        </w:rPr>
        <w:t>eformulate</w:t>
      </w:r>
      <w:r w:rsidR="00EB3A96">
        <w:rPr>
          <w:rFonts w:cstheme="minorHAnsi"/>
          <w:shd w:val="clear" w:color="auto" w:fill="FFFFFF"/>
        </w:rPr>
        <w:t xml:space="preserve"> every flavor profile to </w:t>
      </w:r>
      <w:r w:rsidR="000713C7">
        <w:rPr>
          <w:rFonts w:cstheme="minorHAnsi"/>
          <w:shd w:val="clear" w:color="auto" w:fill="FFFFFF"/>
        </w:rPr>
        <w:t>align with</w:t>
      </w:r>
      <w:r w:rsidR="00EB3A96">
        <w:rPr>
          <w:rFonts w:cstheme="minorHAnsi"/>
          <w:shd w:val="clear" w:color="auto" w:fill="FFFFFF"/>
        </w:rPr>
        <w:t xml:space="preserve"> what </w:t>
      </w:r>
      <w:r w:rsidR="006848A1">
        <w:rPr>
          <w:rFonts w:cstheme="minorHAnsi"/>
          <w:shd w:val="clear" w:color="auto" w:fill="FFFFFF"/>
        </w:rPr>
        <w:t>buyers</w:t>
      </w:r>
      <w:r w:rsidR="00EB3A96">
        <w:rPr>
          <w:rFonts w:cstheme="minorHAnsi"/>
          <w:shd w:val="clear" w:color="auto" w:fill="FFFFFF"/>
        </w:rPr>
        <w:t xml:space="preserve"> will be seeking. All flavors are non-staining, non-sticky, paraben-free, </w:t>
      </w:r>
      <w:r w:rsidR="00751D85">
        <w:rPr>
          <w:rFonts w:cstheme="minorHAnsi"/>
          <w:shd w:val="clear" w:color="auto" w:fill="FFFFFF"/>
        </w:rPr>
        <w:t xml:space="preserve">and </w:t>
      </w:r>
      <w:r w:rsidR="004B1B1A">
        <w:rPr>
          <w:rFonts w:cstheme="minorHAnsi"/>
          <w:shd w:val="clear" w:color="auto" w:fill="FFFFFF"/>
        </w:rPr>
        <w:t>something</w:t>
      </w:r>
      <w:r w:rsidR="00E33CCA">
        <w:rPr>
          <w:rFonts w:cstheme="minorHAnsi"/>
          <w:shd w:val="clear" w:color="auto" w:fill="FFFFFF"/>
        </w:rPr>
        <w:t xml:space="preserve"> </w:t>
      </w:r>
      <w:r w:rsidR="00EB3A96">
        <w:rPr>
          <w:rFonts w:cstheme="minorHAnsi"/>
          <w:shd w:val="clear" w:color="auto" w:fill="FFFFFF"/>
        </w:rPr>
        <w:t>important for</w:t>
      </w:r>
      <w:r w:rsidR="00751D85">
        <w:rPr>
          <w:rFonts w:cstheme="minorHAnsi"/>
          <w:shd w:val="clear" w:color="auto" w:fill="FFFFFF"/>
        </w:rPr>
        <w:t xml:space="preserve"> intimate health—sugar-free. </w:t>
      </w:r>
    </w:p>
    <w:p w14:paraId="2DA65294" w14:textId="77777777" w:rsidR="00980976" w:rsidRDefault="00980976" w:rsidP="00511137">
      <w:pPr>
        <w:spacing w:after="0" w:line="240" w:lineRule="auto"/>
      </w:pPr>
    </w:p>
    <w:p w14:paraId="0280CBB9" w14:textId="243CDC4A" w:rsidR="00870851" w:rsidRDefault="00870851" w:rsidP="00511137">
      <w:pPr>
        <w:spacing w:after="0" w:line="240" w:lineRule="auto"/>
      </w:pPr>
      <w:r>
        <w:t>While</w:t>
      </w:r>
      <w:r w:rsidR="000B6613">
        <w:t xml:space="preserve"> Desire by Swiss Navy® </w:t>
      </w:r>
      <w:r>
        <w:t xml:space="preserve">will </w:t>
      </w:r>
      <w:r w:rsidR="000B6613">
        <w:t>encourage and empower women with a collection to fulfill all her desires</w:t>
      </w:r>
      <w:r>
        <w:t xml:space="preserve">, the 4-in-1Playful Flavors lubricants will </w:t>
      </w:r>
      <w:r w:rsidR="00DE768D">
        <w:t>motivate</w:t>
      </w:r>
      <w:r>
        <w:t xml:space="preserve"> consumers to play together. </w:t>
      </w:r>
    </w:p>
    <w:p w14:paraId="13B444E7" w14:textId="05C41C8D" w:rsidR="00870851" w:rsidRDefault="00870851" w:rsidP="00511137">
      <w:pPr>
        <w:spacing w:after="0" w:line="240" w:lineRule="auto"/>
      </w:pPr>
    </w:p>
    <w:p w14:paraId="4F87FD67" w14:textId="608FD997" w:rsidR="00870851" w:rsidRDefault="00192ED9" w:rsidP="00511137">
      <w:pPr>
        <w:spacing w:after="0" w:line="240" w:lineRule="auto"/>
      </w:pPr>
      <w:r>
        <w:t xml:space="preserve">All new Swiss Navy additions will be launching in early 2021. </w:t>
      </w:r>
      <w:r w:rsidR="00870851">
        <w:t xml:space="preserve">Contact your Swiss Navy representative </w:t>
      </w:r>
      <w:r>
        <w:t xml:space="preserve">now for </w:t>
      </w:r>
      <w:r w:rsidR="00B37439">
        <w:t>your</w:t>
      </w:r>
      <w:r>
        <w:t xml:space="preserve"> exclusive sneak peek in early 2021!</w:t>
      </w:r>
    </w:p>
    <w:p w14:paraId="1B4DC43A" w14:textId="116D9361" w:rsidR="002D1A7D" w:rsidRDefault="002D1A7D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33BBAD75" w14:textId="67C7CE5F" w:rsidR="002D1A7D" w:rsidRPr="007A78F6" w:rsidRDefault="002D1A7D" w:rsidP="00F135F9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36E5AF6C" w14:textId="0DEF35A0" w:rsidR="007A78F6" w:rsidRDefault="007A78F6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Since 1998,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on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7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8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p w14:paraId="09AB134F" w14:textId="784AED4A" w:rsidR="00210D19" w:rsidRDefault="00210D19" w:rsidP="00F135F9">
      <w:pPr>
        <w:spacing w:after="0" w:line="240" w:lineRule="auto"/>
        <w:rPr>
          <w:rFonts w:cstheme="minorHAnsi"/>
        </w:rPr>
      </w:pPr>
    </w:p>
    <w:p w14:paraId="1FC19550" w14:textId="77777777" w:rsidR="00E00AFA" w:rsidRPr="00F135F9" w:rsidRDefault="00E00AFA" w:rsidP="00F135F9">
      <w:pPr>
        <w:spacing w:after="0" w:line="240" w:lineRule="auto"/>
        <w:rPr>
          <w:rFonts w:cstheme="minorHAnsi"/>
        </w:rPr>
      </w:pPr>
    </w:p>
    <w:sectPr w:rsidR="00E00AFA" w:rsidRPr="00F13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0132D"/>
    <w:rsid w:val="00010135"/>
    <w:rsid w:val="00013DEC"/>
    <w:rsid w:val="00020F12"/>
    <w:rsid w:val="00023DE2"/>
    <w:rsid w:val="00032451"/>
    <w:rsid w:val="00041CE3"/>
    <w:rsid w:val="00061AE5"/>
    <w:rsid w:val="00067FF4"/>
    <w:rsid w:val="000713C7"/>
    <w:rsid w:val="00080BB5"/>
    <w:rsid w:val="0008754E"/>
    <w:rsid w:val="000B53FD"/>
    <w:rsid w:val="000B6613"/>
    <w:rsid w:val="000F279F"/>
    <w:rsid w:val="000F2C2F"/>
    <w:rsid w:val="0011057E"/>
    <w:rsid w:val="00116F80"/>
    <w:rsid w:val="0014665B"/>
    <w:rsid w:val="00147825"/>
    <w:rsid w:val="0016185E"/>
    <w:rsid w:val="00174C79"/>
    <w:rsid w:val="00180EE7"/>
    <w:rsid w:val="001839E0"/>
    <w:rsid w:val="00191087"/>
    <w:rsid w:val="00192ED9"/>
    <w:rsid w:val="001B4FCB"/>
    <w:rsid w:val="001C2203"/>
    <w:rsid w:val="002050C9"/>
    <w:rsid w:val="00210D19"/>
    <w:rsid w:val="002265C4"/>
    <w:rsid w:val="00232B21"/>
    <w:rsid w:val="00235FD3"/>
    <w:rsid w:val="00281CE9"/>
    <w:rsid w:val="00285486"/>
    <w:rsid w:val="002925E1"/>
    <w:rsid w:val="002A1853"/>
    <w:rsid w:val="002C1058"/>
    <w:rsid w:val="002D1A7D"/>
    <w:rsid w:val="0031621F"/>
    <w:rsid w:val="00316A2B"/>
    <w:rsid w:val="0039491A"/>
    <w:rsid w:val="003B76CF"/>
    <w:rsid w:val="003C3611"/>
    <w:rsid w:val="003C3881"/>
    <w:rsid w:val="003D0AD9"/>
    <w:rsid w:val="003D6257"/>
    <w:rsid w:val="003E5B7A"/>
    <w:rsid w:val="003F1C26"/>
    <w:rsid w:val="0040227A"/>
    <w:rsid w:val="004201A2"/>
    <w:rsid w:val="00420648"/>
    <w:rsid w:val="004311EB"/>
    <w:rsid w:val="004407BD"/>
    <w:rsid w:val="00443E0D"/>
    <w:rsid w:val="00446DBF"/>
    <w:rsid w:val="00453B42"/>
    <w:rsid w:val="00466DB9"/>
    <w:rsid w:val="00472258"/>
    <w:rsid w:val="004B0780"/>
    <w:rsid w:val="004B1B1A"/>
    <w:rsid w:val="004B4ADB"/>
    <w:rsid w:val="004C22CC"/>
    <w:rsid w:val="004D4B55"/>
    <w:rsid w:val="004F2026"/>
    <w:rsid w:val="0050624C"/>
    <w:rsid w:val="00511137"/>
    <w:rsid w:val="00535740"/>
    <w:rsid w:val="00553F19"/>
    <w:rsid w:val="00555F7D"/>
    <w:rsid w:val="00562F8B"/>
    <w:rsid w:val="00567592"/>
    <w:rsid w:val="00577E05"/>
    <w:rsid w:val="005B53F4"/>
    <w:rsid w:val="005B7A9D"/>
    <w:rsid w:val="005C2252"/>
    <w:rsid w:val="005D3489"/>
    <w:rsid w:val="006432F3"/>
    <w:rsid w:val="00643785"/>
    <w:rsid w:val="0067566F"/>
    <w:rsid w:val="006848A1"/>
    <w:rsid w:val="006A199D"/>
    <w:rsid w:val="006A668F"/>
    <w:rsid w:val="006C7AC5"/>
    <w:rsid w:val="006D1073"/>
    <w:rsid w:val="006D3966"/>
    <w:rsid w:val="006D7301"/>
    <w:rsid w:val="006E22DB"/>
    <w:rsid w:val="00700DA3"/>
    <w:rsid w:val="007157ED"/>
    <w:rsid w:val="00751D85"/>
    <w:rsid w:val="00792ADA"/>
    <w:rsid w:val="007A78F6"/>
    <w:rsid w:val="007B4659"/>
    <w:rsid w:val="007B4834"/>
    <w:rsid w:val="007B7E1A"/>
    <w:rsid w:val="007C472B"/>
    <w:rsid w:val="007D378D"/>
    <w:rsid w:val="00836821"/>
    <w:rsid w:val="008512E4"/>
    <w:rsid w:val="00856F26"/>
    <w:rsid w:val="0086076B"/>
    <w:rsid w:val="00870851"/>
    <w:rsid w:val="00877F40"/>
    <w:rsid w:val="00884970"/>
    <w:rsid w:val="008B2029"/>
    <w:rsid w:val="008D095E"/>
    <w:rsid w:val="008D469E"/>
    <w:rsid w:val="008F04A2"/>
    <w:rsid w:val="009077EE"/>
    <w:rsid w:val="00927086"/>
    <w:rsid w:val="00954BE2"/>
    <w:rsid w:val="00955F0F"/>
    <w:rsid w:val="00956693"/>
    <w:rsid w:val="00980976"/>
    <w:rsid w:val="00980CAE"/>
    <w:rsid w:val="009B223B"/>
    <w:rsid w:val="009F43E7"/>
    <w:rsid w:val="00A14DBB"/>
    <w:rsid w:val="00A223E4"/>
    <w:rsid w:val="00A46E00"/>
    <w:rsid w:val="00A73D61"/>
    <w:rsid w:val="00AA3602"/>
    <w:rsid w:val="00AB4837"/>
    <w:rsid w:val="00AB53A7"/>
    <w:rsid w:val="00AC08BA"/>
    <w:rsid w:val="00AC19FE"/>
    <w:rsid w:val="00AC52F6"/>
    <w:rsid w:val="00AE4D7C"/>
    <w:rsid w:val="00AE5B74"/>
    <w:rsid w:val="00B02B0D"/>
    <w:rsid w:val="00B02EBC"/>
    <w:rsid w:val="00B23C52"/>
    <w:rsid w:val="00B278C2"/>
    <w:rsid w:val="00B326F6"/>
    <w:rsid w:val="00B351B7"/>
    <w:rsid w:val="00B37439"/>
    <w:rsid w:val="00B439B5"/>
    <w:rsid w:val="00B63309"/>
    <w:rsid w:val="00B735F1"/>
    <w:rsid w:val="00BA00A9"/>
    <w:rsid w:val="00BA3A52"/>
    <w:rsid w:val="00BB7EF0"/>
    <w:rsid w:val="00BC248D"/>
    <w:rsid w:val="00BE52CF"/>
    <w:rsid w:val="00BE5939"/>
    <w:rsid w:val="00C16F5B"/>
    <w:rsid w:val="00C53B27"/>
    <w:rsid w:val="00C653D2"/>
    <w:rsid w:val="00C814DB"/>
    <w:rsid w:val="00C877C1"/>
    <w:rsid w:val="00C940DC"/>
    <w:rsid w:val="00CB7E52"/>
    <w:rsid w:val="00CD2455"/>
    <w:rsid w:val="00CD2AED"/>
    <w:rsid w:val="00D26AD1"/>
    <w:rsid w:val="00D81D61"/>
    <w:rsid w:val="00D84F05"/>
    <w:rsid w:val="00DA0C0A"/>
    <w:rsid w:val="00DC0AB1"/>
    <w:rsid w:val="00DC0B6A"/>
    <w:rsid w:val="00DC7884"/>
    <w:rsid w:val="00DD552D"/>
    <w:rsid w:val="00DD638A"/>
    <w:rsid w:val="00DE768D"/>
    <w:rsid w:val="00DF5569"/>
    <w:rsid w:val="00DF5C48"/>
    <w:rsid w:val="00DF78FB"/>
    <w:rsid w:val="00E00AFA"/>
    <w:rsid w:val="00E07664"/>
    <w:rsid w:val="00E1637C"/>
    <w:rsid w:val="00E33CCA"/>
    <w:rsid w:val="00E3611F"/>
    <w:rsid w:val="00E42C97"/>
    <w:rsid w:val="00E57BAE"/>
    <w:rsid w:val="00E6005C"/>
    <w:rsid w:val="00E733D8"/>
    <w:rsid w:val="00E813BE"/>
    <w:rsid w:val="00EA65DA"/>
    <w:rsid w:val="00EB3A96"/>
    <w:rsid w:val="00EB59D1"/>
    <w:rsid w:val="00EB60DE"/>
    <w:rsid w:val="00EE37A4"/>
    <w:rsid w:val="00EE3C5E"/>
    <w:rsid w:val="00EF215D"/>
    <w:rsid w:val="00EF2C94"/>
    <w:rsid w:val="00F10364"/>
    <w:rsid w:val="00F11F34"/>
    <w:rsid w:val="00F135F9"/>
    <w:rsid w:val="00F701A3"/>
    <w:rsid w:val="00F70C2F"/>
    <w:rsid w:val="00F7259B"/>
    <w:rsid w:val="00F767C9"/>
    <w:rsid w:val="00F877A9"/>
    <w:rsid w:val="00F9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0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D0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F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09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D09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unt">
    <w:name w:val="count"/>
    <w:basedOn w:val="DefaultParagraphFont"/>
    <w:rsid w:val="008D095E"/>
  </w:style>
  <w:style w:type="character" w:customStyle="1" w:styleId="total">
    <w:name w:val="total"/>
    <w:basedOn w:val="DefaultParagraphFont"/>
    <w:rsid w:val="008D095E"/>
  </w:style>
  <w:style w:type="character" w:customStyle="1" w:styleId="next-text">
    <w:name w:val="next-text"/>
    <w:basedOn w:val="DefaultParagraphFont"/>
    <w:rsid w:val="008D095E"/>
  </w:style>
  <w:style w:type="character" w:customStyle="1" w:styleId="view-all-button-text">
    <w:name w:val="view-all-button-text"/>
    <w:basedOn w:val="DefaultParagraphFont"/>
    <w:rsid w:val="008D0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7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2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220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32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84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9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688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23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55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3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2558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7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44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028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62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6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04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191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35472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84487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2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8881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38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7908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7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0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19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807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74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08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16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3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30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82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0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2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828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0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1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85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48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1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6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58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99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706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5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23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1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24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177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92717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5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53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931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14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7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7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14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8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634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452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8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7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8723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2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6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0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9386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98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1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6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636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64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1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77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017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9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02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3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0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682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665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39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78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6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8038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2338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24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2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26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767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7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7168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3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0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8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337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88241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2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2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77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90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215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0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98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8137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9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5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31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900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64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1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3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318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9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8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6075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64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0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091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31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27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65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78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249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139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508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3406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0600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3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9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3107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6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6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162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75451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00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44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5771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9209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8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0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822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1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2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70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15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51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2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3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979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7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5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3134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5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8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1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110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045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17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28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62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980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5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2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3913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9326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1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49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7290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9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90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99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537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16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8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3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123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17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3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094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7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8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4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264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756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17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15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8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03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566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3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844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2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76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49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028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5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03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84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662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7872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8118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52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7003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86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8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6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627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1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5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93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36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519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2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7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8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9783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759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9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0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7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9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5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708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64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73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50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180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33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8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9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280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8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0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70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615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4541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7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5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406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392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553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10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84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40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2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34049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2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55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53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604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03579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3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4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0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0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7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5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2960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4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4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8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9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285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2711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6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28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83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4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830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85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76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56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98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175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00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6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7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4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04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06730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062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2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54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80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0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2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3006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6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4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2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9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209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41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29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64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0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090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500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6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458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36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202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70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11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7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336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59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6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06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977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9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089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085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53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5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7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6999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8089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53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03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2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278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1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78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1991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10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56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5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78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2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59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4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03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0872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310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8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3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2192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0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2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36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257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1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83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578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58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3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535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32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66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7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1292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14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7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11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94729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1990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9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406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59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5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5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8885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3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12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25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3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2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8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0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3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257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641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42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432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0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2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81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89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182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2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34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7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3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6160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829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0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8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6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1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0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7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93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05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1412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98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88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6511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8060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13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69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1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084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73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0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19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9211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5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0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1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199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318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96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34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31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47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02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7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601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9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16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1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7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24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8142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60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2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2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95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96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6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259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3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5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70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6215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56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8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1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458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3689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253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6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633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323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1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5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37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99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4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214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57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0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9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6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827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84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9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28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9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1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091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1418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78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3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95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781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0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6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6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741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21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57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6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42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0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4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35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74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18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3685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8174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898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9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2132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11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6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28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51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0876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075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3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1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4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7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4192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533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8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08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02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0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649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14083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252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9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52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43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5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41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18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01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4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1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37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22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0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58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7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179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260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8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72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8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8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9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212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3632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617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05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51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860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0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1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6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43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36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70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8683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4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8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7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86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6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0625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98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6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2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9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46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43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589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784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3404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20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505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266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59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7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9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0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545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987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4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53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0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8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106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1530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66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78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1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304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4710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31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95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579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33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0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7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58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97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185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606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4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0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65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45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838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6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64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35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56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4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1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170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3412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86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25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6032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5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8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4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84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682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5266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3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71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7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3659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219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9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7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1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30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539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1417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26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209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03781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83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6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7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0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323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981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80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7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0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21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849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782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2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36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7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202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7901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05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2764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2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1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818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353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49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3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53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28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55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0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22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4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4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6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1558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8157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56548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85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5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686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71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9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04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0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47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03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446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17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87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65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3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718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810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33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6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2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4858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0477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801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02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1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236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2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35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2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9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8584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60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9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34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3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13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9254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292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8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8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3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5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228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847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7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1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808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9782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1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78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7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637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6271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7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40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1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7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801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56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8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1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2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4997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4123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43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49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7054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45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7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1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1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5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00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1509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44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5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9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3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571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039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7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5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86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049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90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01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90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58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8003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3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23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9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2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3770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9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2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19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0565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049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9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63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6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10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643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80581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513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4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4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12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996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67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1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36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8394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6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9090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2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0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800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2134">
                                  <w:marLeft w:val="0"/>
                                  <w:marRight w:val="1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8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07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12157026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70903503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236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3818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5539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21746853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23785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49028884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2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02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0573">
              <w:marLeft w:val="48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60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7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Sunny Rodgers</dc:creator>
  <cp:keywords/>
  <dc:description/>
  <cp:lastModifiedBy>Sunny Rodgers</cp:lastModifiedBy>
  <cp:revision>3</cp:revision>
  <cp:lastPrinted>2020-11-12T23:00:00Z</cp:lastPrinted>
  <dcterms:created xsi:type="dcterms:W3CDTF">2020-12-03T21:55:00Z</dcterms:created>
  <dcterms:modified xsi:type="dcterms:W3CDTF">2020-12-04T00:34:00Z</dcterms:modified>
</cp:coreProperties>
</file>